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E6" w:rsidRPr="00504BE6" w:rsidRDefault="00504BE6" w:rsidP="0050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A20069" w:rsidP="0050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26325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3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BE6" w:rsidRPr="005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04BE6" w:rsidRPr="0050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4BE6" w:rsidRPr="00504BE6" w:rsidRDefault="00504BE6" w:rsidP="0050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4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истории</w:t>
      </w: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11</w:t>
      </w:r>
      <w:r w:rsidRPr="00504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учителя истории и</w:t>
      </w: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общественных дисциплин</w:t>
      </w: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D1C60" w:rsidP="005D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E6" w:rsidRPr="0050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04BE6" w:rsidRPr="00504BE6" w:rsidRDefault="00504BE6" w:rsidP="0050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 О. В.</w:t>
      </w: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69" w:rsidRPr="00504BE6" w:rsidRDefault="00A20069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Дятьково </w:t>
      </w:r>
    </w:p>
    <w:p w:rsidR="00504BE6" w:rsidRPr="00504BE6" w:rsidRDefault="00504BE6" w:rsidP="005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E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C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04BE6" w:rsidRPr="00504BE6" w:rsidRDefault="00504BE6" w:rsidP="005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60" w:rsidRDefault="005D1C60" w:rsidP="00E267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15" w:rsidRDefault="00CE3E15" w:rsidP="00E267A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AF" w:rsidRPr="00D9249E" w:rsidRDefault="00E267AF" w:rsidP="00E267A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tbl>
      <w:tblPr>
        <w:tblStyle w:val="a6"/>
        <w:tblW w:w="0" w:type="auto"/>
        <w:tblLook w:val="01E0"/>
      </w:tblPr>
      <w:tblGrid>
        <w:gridCol w:w="624"/>
        <w:gridCol w:w="2886"/>
        <w:gridCol w:w="1095"/>
        <w:gridCol w:w="1586"/>
        <w:gridCol w:w="1851"/>
        <w:gridCol w:w="1529"/>
      </w:tblGrid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История России 17-19 века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под ред. А.Н. Сахарова, А.Н. Боханова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20век 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Загладин Н.В., С.И. Козленко, С.Т. Минаков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Всемирная история, 20 век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Программа курса и тематическое планирование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Козленко С.И., Загладин Н.В., Загладина Х.Т.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истории России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век (с контурными картами)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История России: методическое обеспечение уроков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Кочетов Н.С.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Волгоград, «Учитель»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267AF" w:rsidRPr="00D9249E" w:rsidTr="00AB50B7">
        <w:tc>
          <w:tcPr>
            <w:tcW w:w="624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История России: поурочные методические разработки</w:t>
            </w:r>
          </w:p>
        </w:tc>
        <w:tc>
          <w:tcPr>
            <w:tcW w:w="10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Кириллов В.В., Чернова М.Н.</w:t>
            </w:r>
          </w:p>
        </w:tc>
        <w:tc>
          <w:tcPr>
            <w:tcW w:w="1851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Эксмо</w:t>
            </w:r>
          </w:p>
        </w:tc>
        <w:tc>
          <w:tcPr>
            <w:tcW w:w="1529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E267AF" w:rsidRPr="00D9249E" w:rsidRDefault="00E267AF" w:rsidP="00E267AF">
      <w:pPr>
        <w:pStyle w:val="a7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267AF" w:rsidRPr="00D9249E" w:rsidRDefault="00E267AF" w:rsidP="00E267AF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1. Россия во второй половине 19 века.</w:t>
      </w:r>
    </w:p>
    <w:p w:rsidR="00E267AF" w:rsidRPr="00D9249E" w:rsidRDefault="00E267AF" w:rsidP="00E26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      Тема 1</w:t>
      </w:r>
      <w:r w:rsidRPr="00D9249E">
        <w:rPr>
          <w:rFonts w:ascii="Times New Roman" w:hAnsi="Times New Roman" w:cs="Times New Roman"/>
          <w:b/>
          <w:sz w:val="24"/>
          <w:szCs w:val="24"/>
        </w:rPr>
        <w:t>. Реформы Александра второго.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Личность Александра 2. Отмена крепостного права, судебная, земская, военная, городская реформы 1860-1870-х гг., итоги и значение либеральных реформ.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D9249E">
        <w:rPr>
          <w:rFonts w:ascii="Times New Roman" w:hAnsi="Times New Roman" w:cs="Times New Roman"/>
          <w:b/>
          <w:sz w:val="24"/>
          <w:szCs w:val="24"/>
        </w:rPr>
        <w:t>Россия после отмены крепостного права.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Сельское хозяйство и промышленность после реформы. Сохранение остатков крепостничества. Общественное движение в конце 19 века, идеология и практика народничества, зарождение рабочего движения, политический террор.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D9249E">
        <w:rPr>
          <w:rFonts w:ascii="Times New Roman" w:hAnsi="Times New Roman" w:cs="Times New Roman"/>
          <w:b/>
          <w:sz w:val="24"/>
          <w:szCs w:val="24"/>
        </w:rPr>
        <w:t>Россия в годы правления Александра 3 1881-1894 гг.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Личность Александра 3. Политика контрреформ, поддержка помещечьих хозяйств, новые положения о земстве и судопроизводстве, усиление государственного контроля над высшими учебными заведениями. Внешнеполитический курс Александра 3.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D9249E">
        <w:rPr>
          <w:rFonts w:ascii="Times New Roman" w:hAnsi="Times New Roman" w:cs="Times New Roman"/>
          <w:b/>
          <w:sz w:val="24"/>
          <w:szCs w:val="24"/>
        </w:rPr>
        <w:t>Государственно-социальная система России в конце 19 века.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Самодержавие, сословный строй и модернизационные процессы. Завершение промышленного переворота и его значение.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D9249E">
        <w:rPr>
          <w:rFonts w:ascii="Times New Roman" w:hAnsi="Times New Roman" w:cs="Times New Roman"/>
          <w:b/>
          <w:sz w:val="24"/>
          <w:szCs w:val="24"/>
        </w:rPr>
        <w:t>Русская культура во 2 половине 19 века.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Литература: Ф.М. Достоевский, Л.Н. Толстой, И.С. Тургенев, А.П. Чехов.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Изобразительное искусство: И.В. Репин, В.Г. Перов, В.И. Суриков, И.И. Шишкин.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Музыка: М.П. Мусоргский, П.И. Чайковский, С.В. Рахманинов, Н.А. Римский – Корсаков.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Театр: К.С. Станиславский, М.Н. Ермолова, Ф.И. Шаляпин.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2. (8 часов)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Россия и мир накануне первой мировой войны.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D9249E">
        <w:rPr>
          <w:rFonts w:ascii="Times New Roman" w:hAnsi="Times New Roman" w:cs="Times New Roman"/>
          <w:b/>
          <w:sz w:val="24"/>
          <w:szCs w:val="24"/>
        </w:rPr>
        <w:t>Научно-технический прогресс и наступление индустриальной эпохи.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Основные направления научно-технического прогресса: от технической революции конца 19 века к научно-технической революции.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 xml:space="preserve">Тема 7. </w:t>
      </w:r>
      <w:r w:rsidRPr="00D9249E">
        <w:rPr>
          <w:rFonts w:ascii="Times New Roman" w:hAnsi="Times New Roman" w:cs="Times New Roman"/>
          <w:b/>
          <w:sz w:val="24"/>
          <w:szCs w:val="24"/>
        </w:rPr>
        <w:t>Страны Западной Европы, Россия и Япония: опыт модернизации.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Циклы экономического развития стран Запада в конце 19- середине 20 вв.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Переход от мануфактурного к индустриальному производству в странах первого эшелона модернизации – Великобритании, Франции, США. Причины и последствия медленного экономического развития в середине 19 века Германии, России, Италии, Австро-Венгрии и др. Особая роль государства в экономической жизни как характерная черта стран второго эшелона модернизации. Специфика японской модели модернизации.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Социальные противоречия, связанные с ускоренным модернизационным развитием. Рост численности и концентрации неимущих и обездоленных в городах. Опыт социальной политики в Германии и Японии.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D9249E">
        <w:rPr>
          <w:rFonts w:ascii="Times New Roman" w:hAnsi="Times New Roman" w:cs="Times New Roman"/>
          <w:b/>
          <w:sz w:val="24"/>
          <w:szCs w:val="24"/>
        </w:rPr>
        <w:t>Россия на рубеже 19-20 веков.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Характеристика территории и населения страны. Влияние их особенностей на развитие России на рубеже 19-20 вв. Россия – многонациональное и поликонфессиональное государство.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Российская модель модернизации. Точки зрения в исторической науке на уровень и характер развития российской экономики начала 20 века. Место России в мировой экономике рубежа 19-20 века. Промышленный подьём накануне Первой мировой войны. Различные взгляды в исторической науке на роль ино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странных инвестиций в экономике России. Лидирующие позиции отечественно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го капитала в народном хозяйстве страны. Буржуазия и рабочие. Экономическая политика правительства. Различные точки зрения на ее роль в модернизации России.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9E">
        <w:rPr>
          <w:rFonts w:ascii="Times New Roman" w:eastAsia="Times New Roman" w:hAnsi="Times New Roman" w:cs="Times New Roman"/>
          <w:sz w:val="24"/>
          <w:szCs w:val="24"/>
        </w:rPr>
        <w:t>Особенности развития сельского хозяйства. Роль аграрного сектора в эко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>номике России. Помещичье и крестьянское хозяйство. Основные проблемы российской деревни. Расслоение крестьянства. Выделение слоя зажиточных крестьян.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Кризис империи: русско-японская война и революция 1905-1907 гг.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9E">
        <w:rPr>
          <w:rFonts w:ascii="Times New Roman" w:eastAsia="Times New Roman" w:hAnsi="Times New Roman" w:cs="Times New Roman"/>
          <w:sz w:val="24"/>
          <w:szCs w:val="24"/>
        </w:rPr>
        <w:t>Необходимость модернизации политической системы России. Углубление разрыва между относительно развитым индустриальным и архаичным аграрным секторами. Рост социального напряжения в стране.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Консервативный курс Николая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249E">
        <w:rPr>
          <w:rFonts w:ascii="Times New Roman" w:hAnsi="Times New Roman" w:cs="Times New Roman"/>
          <w:sz w:val="24"/>
          <w:szCs w:val="24"/>
        </w:rPr>
        <w:t>. Столкновения взглядов в политической верхуш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ке России по вопросу о путях развития страны (позиции СЮ. Витте и В.К. Плеве).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Обострение ситуации в деревне. Изменение характера выступления рабочих и выдвижение ими политических требований. Традиционно-попечительская полити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ка правительства по отношению к рабочим. Полицейский социализм. Положение на национальных окраинах империи. Русификация. Студенческие выступления.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 на Дальнем Востоке в начале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в. Столкновение России и Японии по территориальному вопросу. Русско-японская война: ход боевых действий, причины военных неудач России. Портсмутский мир -успех дипломатии России в условиях проигранной войны.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Причины революции 1905-1907 гг. «Кровавое воскресенье». Характеристика политических сил, участвовавших в революции, их состав, цели, методы борьбы.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Крестьянские волнения. Революционные выступления в армии. Движение в защиту монархии. Черносотенцы.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9E">
        <w:rPr>
          <w:rFonts w:ascii="Times New Roman" w:eastAsia="Times New Roman" w:hAnsi="Times New Roman" w:cs="Times New Roman"/>
          <w:sz w:val="24"/>
          <w:szCs w:val="24"/>
        </w:rPr>
        <w:t>Всероссийская октябрьская политическая стачка 1905 г. Манифест 17 октяб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>ря 1905 г. - первый шаг в преобразовании государственного строя на конститу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>ционно-парламентской основе. Различное отношение в российском обществе к Манифесту. Декабрьское вооруженное восстание 1905 г. в Москве, его уроки и значение.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Политическая жизнь страны после Манифеста 17 октября 1905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      Особенности оформления политических партий в России. Влияние Манифе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ста 17 октября 1905 г., кампаний по выборам в Государственную думу и массо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вых народных выступлений на создание партий.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политические партии России начала </w:t>
      </w:r>
      <w:r w:rsidRPr="00D9249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t xml:space="preserve"> в.: либеральные партии (Конституционно-демократическая партия, «Союз 17 октября»); партии социали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>стической ориентации - левые (Российская социал-демократическая рабочая партия; Партия социалистов-революционеров); консервативные партии - правые (Русское собрание; Русская монархическая партия; Союз русского народа; Рус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>ский народный союз имени Михаила Архангела).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      Политические партии России о государственном устройстве страны, методах преобразований в России, решении аграрного, национального и рабочего во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просов.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9E">
        <w:rPr>
          <w:rFonts w:ascii="Times New Roman" w:eastAsia="Times New Roman" w:hAnsi="Times New Roman" w:cs="Times New Roman"/>
          <w:sz w:val="24"/>
          <w:szCs w:val="24"/>
        </w:rPr>
        <w:t>Реформы государственного строя. Новая редакция «Основных законов Рос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>сийской империи». Характерные черты выборов в Государственную думу (выбо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 - не всеобщие, не прямые и не равные). </w:t>
      </w:r>
      <w:r w:rsidRPr="00D924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9249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9249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думы: состав, деятельность, причины роспуска.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Третьеиюньская монархия и реформы П.А. Столыпина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Третьеиюньская монархия. Борьба властей с революционным движением и легальной оппозицией. Подавление оппозиции со стороны Думы.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D9249E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венная дума, особенности ее состава и деятельности.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Проведение реформ и укрепление социальной базы существующего строя в деятельности П.А. Столыпина. Использование особенностей состава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249E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ственной думы в проведении политики «успокоения» страны.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Программа преобразований П.А. Столыпина. Основное содержание аграрной реформы: свободный выход крестьян из общины; отмена ограничений личных прав крестьян; переселенческая политика; создание фонда для наделения крес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тьян землей через Крестьянский банк. Отруб и хутор. Создание артелей и коо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перативов.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Противоречивые итоги реформ П.А. Столыпина: подъем сельского хозяйства; сохранение крестьянской общины; имущественное расслоение крестьян; сохра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нение социальной напряженности в деревне и в обществе в целом.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Различные оценки столыпинских преобразований в исторической и публици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стической литературе.</w:t>
      </w:r>
    </w:p>
    <w:p w:rsidR="00E267AF" w:rsidRPr="00D9249E" w:rsidRDefault="00E267AF" w:rsidP="00E267A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9E">
        <w:rPr>
          <w:rFonts w:ascii="Times New Roman" w:eastAsia="Times New Roman" w:hAnsi="Times New Roman" w:cs="Times New Roman"/>
          <w:sz w:val="24"/>
          <w:szCs w:val="24"/>
        </w:rPr>
        <w:t>Политический кризис 1912-1913 гг. Ленские события 1912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России в конце </w:t>
      </w:r>
      <w:r w:rsidRPr="00D9249E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 — начале </w:t>
      </w:r>
      <w:r w:rsidRPr="00D9249E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Крупные города как центры сосредоточения основных учебных и культурно-просветительских учреждений. Их роль в модернизации страны. Новое и тради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ционное в городской жизни на рубеже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9249E">
        <w:rPr>
          <w:rFonts w:ascii="Times New Roman" w:hAnsi="Times New Roman" w:cs="Times New Roman"/>
          <w:sz w:val="24"/>
          <w:szCs w:val="24"/>
        </w:rPr>
        <w:t xml:space="preserve"> -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вв. Российская деревня как обо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собленный мир в общественно-культурной среде. Постепенно нараставшее влияние городской культуры на жизнь деревни. Российская интеллигенция.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Достижения российской науки. Идейные искания и художественная культура. Отражение сложности и противоречивости эпохи в художественной культуре на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чала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в. Декадентство. «Серебряный век».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Создание Художественного театра. Система К.С. Станиславского. Кинемато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граф России. Музыка. Изобразительное искусство. Культурно-эстетическое объединение «Мир искусства». Архитектура. Основные направления в искусстве. Элитарная культура. Традиционная культура основной массы населения. Спорт в Российской империи.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9249E">
        <w:rPr>
          <w:rFonts w:ascii="Times New Roman" w:hAnsi="Times New Roman" w:cs="Times New Roman"/>
          <w:sz w:val="24"/>
          <w:szCs w:val="24"/>
        </w:rPr>
        <w:t xml:space="preserve">. </w:t>
      </w:r>
      <w:r w:rsidRPr="00D9249E">
        <w:rPr>
          <w:rFonts w:ascii="Times New Roman" w:hAnsi="Times New Roman" w:cs="Times New Roman"/>
          <w:b/>
          <w:sz w:val="24"/>
          <w:szCs w:val="24"/>
        </w:rPr>
        <w:t>Россия в годы революции и годы войны (6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D9249E">
        <w:rPr>
          <w:rFonts w:ascii="Times New Roman" w:hAnsi="Times New Roman" w:cs="Times New Roman"/>
          <w:b/>
          <w:sz w:val="24"/>
          <w:szCs w:val="24"/>
        </w:rPr>
        <w:t>Державное соперничество и первая мировая война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Рост неравномерности в мировом развитии, основные группы стран мира и рост противоречий между ними.</w:t>
      </w:r>
      <w:r w:rsidR="005D1C60">
        <w:rPr>
          <w:rFonts w:ascii="Times New Roman" w:hAnsi="Times New Roman" w:cs="Times New Roman"/>
          <w:sz w:val="24"/>
          <w:szCs w:val="24"/>
        </w:rPr>
        <w:t xml:space="preserve"> </w:t>
      </w:r>
      <w:r w:rsidRPr="00D9249E">
        <w:rPr>
          <w:rFonts w:ascii="Times New Roman" w:hAnsi="Times New Roman" w:cs="Times New Roman"/>
          <w:sz w:val="24"/>
          <w:szCs w:val="24"/>
        </w:rPr>
        <w:t xml:space="preserve">Дальневосточный и Балканский узлы противоречий. Союз Центральных держав и Антанта. Мировая война 1914-1918: причины, ход военных действий на основных театрах войны. 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14. </w:t>
      </w:r>
      <w:r w:rsidRPr="00D9249E">
        <w:rPr>
          <w:rFonts w:ascii="Times New Roman" w:hAnsi="Times New Roman" w:cs="Times New Roman"/>
          <w:b/>
          <w:sz w:val="24"/>
          <w:szCs w:val="24"/>
        </w:rPr>
        <w:t>Россия в первой мировой войне : Конец империи.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Российская дипломатия накануне Первой мировой войны. Дипломатическая изоляция России в 1904-1905 гг. Вступление России в Антанту. Начало и характер Первой мировой войны. Вопрос о характере Первой мировой войны в историче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ской литературе. Подготовка России к войне и планы сторон. Кампании 1914г., 1915 г.: основные события, значение для хода войны. Брусиловский прорыв и ито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ги кампании 1916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Война и российское общество. Влияние Первой мировой войны на экономи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ческое и политическое положение России. Экономические трудности. Военно-промышленные комитеты. Земгор. Мобилизация промышленности и преодоле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 кризиса снабжения армии к 1916 г. Продовольственная проблема и попытки ее решения.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Конфликт власти и Думы. Углубление кризиса монархии. «Прогрессивный блок». «Министерская чехарда». Толкования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      Тема 15.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Февральская революция 1917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Падение самодержавия. Предпосылки и причины Февральской революции 1917 г. Создание Временного правительства. Различные точки зрения на харак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тер политической власти после падения самодержавия в России. Апрельский кризис Временного правительства. Большевики о передаче власти Советам и осуществлении общедемократических преобразований, создающих предпосылки для продвижения России по пути социализма. «Революционное оборончество» -сторонники и противники. Июньский и июльский кризисы власти.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ский съезд Советов рабочих и солдатских депутатов о поддержке Временного правительства. Раскол в партии эсеров, переход ее левого крыла в оппозицию Временному правительству. Выступление генерала Л.Г. Корнилова.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      Тема 16.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Переход власти к партии большевиков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Углубление кризиса власти осенью 1917 г. Завоевание большевиками и ле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выми эсерами контроля над Петроградским Советом. Разногласия в ЦК больше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вистской партии по вопросу о вооруженном восстании. Вооруженное восстание в Петрограде. Установление советской власти. Точки зрения на октябрьские собы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тия 1917 г. в исторической литературе.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Всероссийский съезд Советов рабочих и солдатских депутатов. Революционно-демократические преобразования. «Дек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рет о власти». «Декрет о мире». «Декрет о земле». Новые органы власти и управ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ления. Созыв и роспуск Учредительного собрания. Создание РСФСР. Конститу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ция РСФСР 1918 г. Борьба в ЦК большевистской партии и Советском правительстве вокруг вопроса о выходе страны из войны. Заключение Брестско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го мира и его последствия. Предпосылки Гражданской войны.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17.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Гражданская война и военная интервенция. 1918-1922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Начальный этап Гражданской войны и интервенции. Периодизация Граждан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ской войны. Цели и состав белого и красного движений, другие участники войны. Советская республика в кольце фронтов. Создание Красной Армии. Революцион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ный Военный Совет (РВС). Политика военного коммунизма. Попытка левоэсеров-ского переворота. Репрессии советской власти в </w:t>
      </w:r>
      <w:r w:rsidRPr="00D9249E">
        <w:rPr>
          <w:rFonts w:ascii="Times New Roman" w:hAnsi="Times New Roman" w:cs="Times New Roman"/>
          <w:sz w:val="24"/>
          <w:szCs w:val="24"/>
        </w:rPr>
        <w:lastRenderedPageBreak/>
        <w:t>отношении представителей быв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ших привилегированных сословий. Сотрудничество большевиков с «буржуазными специалистами».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Решающие сражения Гражданской войны (март 1919 - март 1920 г.). Война с Польшей. Компромиссный характер мира с Польшей.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       Причины победы красных и поражения белого движения. Завершающий этап Гражданской войны (конец 1920 - 1922 г.). Борьба с «зелеными».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Итоги Гражданской войны.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4. Россия и мир в 1920-1930 годы. (12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18. </w:t>
      </w:r>
      <w:r w:rsidRPr="00D9249E">
        <w:rPr>
          <w:rFonts w:ascii="Times New Roman" w:hAnsi="Times New Roman" w:cs="Times New Roman"/>
          <w:b/>
          <w:sz w:val="24"/>
          <w:szCs w:val="24"/>
        </w:rPr>
        <w:t>Эволюция либеральной демократии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19-20 веков и поиск новых моделей общественного развития. Социальный либерализм. Мировой экономический кризис. Великая депрессия. «Новый курс» Ф.Д. Рузвельта и его итоги.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19. </w:t>
      </w:r>
      <w:r w:rsidRPr="00D9249E">
        <w:rPr>
          <w:rFonts w:ascii="Times New Roman" w:hAnsi="Times New Roman" w:cs="Times New Roman"/>
          <w:b/>
          <w:sz w:val="24"/>
          <w:szCs w:val="24"/>
        </w:rPr>
        <w:t>Тоталитаризм как феномен 20 века.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Идеологические и политические основы тоталитаризма. Особенности тоталитарных режимов. Сила и слабость тоталитаризма. 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20. </w:t>
      </w:r>
      <w:r w:rsidRPr="00D9249E">
        <w:rPr>
          <w:rFonts w:ascii="Times New Roman" w:hAnsi="Times New Roman" w:cs="Times New Roman"/>
          <w:b/>
          <w:sz w:val="24"/>
          <w:szCs w:val="24"/>
        </w:rPr>
        <w:t>Фашизм в Италии и Германии.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Идеологии фашистских партий. Фашистский режим в Италии. Б. Муссолини. Особенности Германского фашизма. Национал-социализм. А.Гитлер. Утверждение авторитарных и тоталитарных режимов в странах Европы в 1930-е годы. Приход нацистов к власти в Германии.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21. </w:t>
      </w:r>
      <w:r w:rsidRPr="00D9249E">
        <w:rPr>
          <w:rFonts w:ascii="Times New Roman" w:hAnsi="Times New Roman" w:cs="Times New Roman"/>
          <w:b/>
          <w:sz w:val="24"/>
          <w:szCs w:val="24"/>
        </w:rPr>
        <w:t>Новая экономическая политика. Советская Россия в 1920-е годы.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Отказ от политики военного коммунизма. Новая экономическая политика в де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ревне. Замена продразверстки продналогом. Свободный выбор форм землепользо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вания для селян. Распространение новой экономической политики на промышлен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ность и торговлю. Роль государства в экономике периода нэпа. Отмена карточной системы. Денежная реформа. Введение твердой конвертируемой валюты - золото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го червонца.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Первые итоги нэпа. Противоречия нэпа и его кризисы. Вопрос оценки нэпа в ис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торической науке.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Борьба власти с лидерами оппозиции - судебные процессы 1921-1923 гг. над руководителями партий эсеров и меньшевиков. Репрессии против предста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вителей интеллигенции, служителей Церкви.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Борьба в большевистской партии вокруг вопроса о продолжении нэпа. Воен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ная тревога конца 1920-х гг. Политика ускоренной индустриализации.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22.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Образование СССР и его международное признание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bCs/>
          <w:sz w:val="24"/>
          <w:szCs w:val="24"/>
        </w:rPr>
        <w:t>( изучается вместе с материалами по Всемирной истории 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Предпосылки образования СССР. Различные точки зрения в партии больше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виков на принципы создания единого многонационального государства. Образо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вание СССР, высшие органы власти. Первая Конституция СССР (1924).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Международное положение России после окончания Гражданской войны и интервенции.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Белая эмиграция, ее влияние на отношение стран Запада к СССР. Оппозиция попыткам нормализации отношений СССР с зарубежными государствами в руко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водстве страны и в Коминтерне. Тезис В.И. Ленина о временной стабилизации положения в капиталистическом мире и его влияние на внешнюю политику СССР.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Европейская политика страны в 1920-е гг. Генуэзская конференция и заклю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(1924 -1926). Военная тревога 1927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23. </w:t>
      </w:r>
      <w:r w:rsidRPr="00D9249E">
        <w:rPr>
          <w:rFonts w:ascii="Times New Roman" w:hAnsi="Times New Roman" w:cs="Times New Roman"/>
          <w:b/>
          <w:sz w:val="24"/>
          <w:szCs w:val="24"/>
        </w:rPr>
        <w:t>Проблемы войны и мира в 1920 - е годы. Милитаризм и пацифизм.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Антанта и Советская Россия. Мирный план В.Вильсона. Итоги первой мировой войны. Пацифизм 1920 – х годов.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Культура и искусство после октября 1917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Раскол деятелей культуры на сторонников новой власти, наблюдателей и ее противников. Поддержка советской властью представителей нового искусства. Выход искусства на улицы. План монументальной пропаганды. Искусство плаката.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Разнообразие литературно-художественных группировок в культурной жизни страны в 1920-е гг. Рождение идеологического диктата в художественной жизни. Воплощение новаторских идей и пафоса революционных преобразований в архи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тектуре и зрелищных искусствах.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Главные герои нового игрового кино - народ и коллектив единомышленни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ков. Поиски новых художественных форм в театральном искусстве 1920-х гг. Физкультура и спорт.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25.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Модернизация экономики и оборонной системы страны в 1930-е гг. Культурная революция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Модернизация советской экономики. Ее цели и источники, методы проведе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ния. Задачи индустриализации. Коллективизация, ее принципы - провозглашен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ные и реальные. «Ликвидация кулачества». Итоги насильственной коллективиза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ции. Стабилизация положения в деревне во второй половине 1930-х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Социалистическое соревнование. Основные результаты индустриализации. Осво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вых отраслей промышленности - станкостроения, автомобильной, тракторной, авиа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ционной, сельскохозяйственного машиностроения, химической отраслей.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Важнейшее звено социалистической индустриализации - модернизация во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оруженных сил и развитие их экономической базы - военно-промышленного комплекса (ВПК).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Модернизация и изменение социально-демографической структуры советско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го общества.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Культурная революция: ее составляющие и итоги. Развитие образования и науки. Спорт и физкультурное движение.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 xml:space="preserve">Тема 26.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Культ личности И.В. Сталина,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bCs/>
          <w:sz w:val="24"/>
          <w:szCs w:val="24"/>
        </w:rPr>
        <w:t>массовые репрессии и создание централизованной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bCs/>
          <w:sz w:val="24"/>
          <w:szCs w:val="24"/>
        </w:rPr>
        <w:t>системы управления обществом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Партия большевиков в 1920-е гг. Письмо Ленина к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9249E">
        <w:rPr>
          <w:rFonts w:ascii="Times New Roman" w:hAnsi="Times New Roman" w:cs="Times New Roman"/>
          <w:sz w:val="24"/>
          <w:szCs w:val="24"/>
        </w:rPr>
        <w:t xml:space="preserve"> съезду РКП(б) (осень 1922 г.). Борьба за власть в партии большевиков в период с 1923 по 1928 г. При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чины возвышения Сталина. Победа И.В. Сталина во внутрипартийной борьбе. Сме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щение с ведущих партийных постов Л.Д. Троцкого, Г.Е. Зиновьева, Л.Б. Каменева. Установление контроля над Сталинской деятельностью партийного аппарата, пар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тийными средствами массовой пропаганды и карательными органами. Негативные последствия возвышения И.В. Сталина и утверждения его в качестве лидера партии.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тики репрессий. Культ личности и политический террор в СССР в 1930-е гг. Созда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 системы ГУЛАГа. Убийство СМ. Кирова и апогей репрессий в 1935-1938 гг. «Дело Тухачевского» и чистка рядов Красной Армии.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Создание сталинской системы управления. Конституция СССР 1936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27.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Культура и искусство СССР в предвоенное десятилетие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Партийное руководство художественным процессом. Утверждение метода со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циалистического реализма в искусстве.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Воспитание нового человека. Роль кинемотографа. Ужесточение цензуры.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Широкое распространение массовых форм досуга советских людей (клубная деятельность, красные уголки, спортивные секции и т.д.). Сеть домрв пионеров. Физкультура и спорт.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Масштабное строительство общественных зданий и крупных социальных объектов.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28. Международные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отношения и внешняя политика СССР в 1930-е гг.( Изучается вместе с материалами по Всемирной истории)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Возникновение очагов военной опасности в Азии и Европе. СССР и проблемы коллективной безопасности. Рост военной угрозы (нападение Италии на Эфио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пию, война в Испании, вторжение Японии в Китай).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Военное столкновение СССР с Японией у озера Хасан. Мюнхенский дого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вор и его последствия. Боевые действия СССР с Японией в районе реки Халхин-Гол.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5. Вторая мировая война 1939-1945 год. (изучается вместе с материалами зарубежной истории по 2-ой мировой войне) (6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29. </w:t>
      </w:r>
      <w:r w:rsidRPr="00D9249E">
        <w:rPr>
          <w:rFonts w:ascii="Times New Roman" w:hAnsi="Times New Roman" w:cs="Times New Roman"/>
          <w:b/>
          <w:sz w:val="24"/>
          <w:szCs w:val="24"/>
        </w:rPr>
        <w:t>От Европейской к мировой войне. 1939-1941.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Первый этап войны, 1939-1941. Нападение Германии на Польшу. Вступление в войну Великобритании и Франции. «Странная война» на западном фронте. Поражение Франции. Битва за Англию.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 xml:space="preserve">Тема 30.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СССР в 1939-1941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Политика СССР в начальный период Второй мировой войны. Договор о друж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бе и границе между СССР и Германией от 28 сентября 1939 г. Вхождение в со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став СССР прибалтийских государств. Присоединение к СССР Бессарабии и Бу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ковины. Советско-финская война. Создание германского плана «Барбаросса». Подготовка Красной Армии к войне. Основные задачи третьего пятилетнего пла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на. Меры по подготовке страны к войне: формирование государственных матери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альных резервов; изменения в трудовом законодательстве; введение всеобщей воинской повинности.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Идеологическая и моральная подготовка СССР к войне.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31.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Начальный период Великой Отечественной войны. Июнь 1941 - ноябрь 1942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Начало Великой Отечественной войны. Причины летней катастрофы 1941 г. Мобилизация страны на войну. Народное ополчение. Смоленское сражение. Ка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Зарождение антигитлеровской коалиции.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Боевые действия весной - летом 1942 г. Наступление фашистских войск на юге страны. Оборона Сталинграда. Бои за Кавказ.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Оккупационный режим на советской территории. Партизанское движение.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Перевод экономики СССР на военные рельсы. Эвакуация населения и произ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водственных мощностей на восток страны. «Все для фронта, все для победы!» Максимальная интенсификация труда. Суровая военная дисциплина на производ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стве. Создание новых образцов военной техники. Роль системы централизован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ного управления обществом в мобилизации трудовых ресурсов и экономики страны на нужды фронта.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32.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Коренной перелом в Великой Отечественной войне. Ноябрь 1942 - зима 1943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Разгром немецко-фашистских захватчиков под Сталинградом, причины и зна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чение победы. Начало коренного перелома в Великой Отечественной и Второй мировой войне. Битва на Орловско-Курской дуге и ее значение. Завершение пе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риода коренного перелома в войне. Укрепление антифашистской коалиции. Про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блема открытия второго фронта. Тегеранская конференция, ее значение для сов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местных действий союзников.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Идеология, культура и война. Патриотический подъем населения в годы Ве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ликой Отечественной войны. Изменение отношения к Православной церкви со стороны властей.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33.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Наступление Красной Армии на заключительном этапе Великой Отечественной войны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Освобождение советской земли. Окончательное снятие блокады Ленинграда в январе 1944 г. Операция «Багратион», освобождение Белоруссии.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Государственная политика на освобожденных территориях. Депортация народов.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Наступление Красной Армии в Восточной Европе. Открытие второго фронта. Варшавское восстание. Ялтинская конференция. Арденнская и Висло-Одерская операции. Падение Берлина. Капитуляция Третьего рейха.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Антифашистское восстание в Праге. Освобождение Чехословакии советскими войсками.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 xml:space="preserve">Тема 34.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Причины, цена и значение Великой Победы.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bCs/>
          <w:sz w:val="24"/>
          <w:szCs w:val="24"/>
        </w:rPr>
        <w:t>( изучается совместно с материалами по зарубежной истории 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Потсдамская конференция. Решения союзников по антигитлеровской коалиции о послевоенном миропорядке. Противоречия между союзниками и их последствия. Парад Победы в Москве.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Участие СССР в войне с Японией. Точки зрения в российской исторической науке на характер участия СССР в войне против Японии.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Масштаб Второй мировой войны. Причины Победы. Цена Победы и итоги войны.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6. Советский Союз в первые послевоенные десятилетия. (7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Тема 35.</w:t>
      </w:r>
      <w:r w:rsidRPr="00D9249E">
        <w:rPr>
          <w:rFonts w:ascii="Times New Roman" w:hAnsi="Times New Roman" w:cs="Times New Roman"/>
          <w:b/>
          <w:sz w:val="24"/>
          <w:szCs w:val="24"/>
        </w:rPr>
        <w:t xml:space="preserve"> Начало «Холодной войны» и становление 2-х полюсного мира.</w:t>
      </w:r>
      <w:r w:rsidRPr="00D9249E">
        <w:rPr>
          <w:rFonts w:ascii="Times New Roman" w:hAnsi="Times New Roman" w:cs="Times New Roman"/>
          <w:sz w:val="24"/>
          <w:szCs w:val="24"/>
        </w:rPr>
        <w:t xml:space="preserve"> Истоки и причины «Холодной войны». План Маршалла и раскол Европы. Военное соперничество СССР и США. Берлинский кризис 1948 года и его последствия. Война в Коре 1950-1953 годы.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36.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Внешняя политика СССР и начало «холодной войны»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Причины «холодной войны». Дискуссия в современной исторической науке о мотивах и характере «холодной войны». Различия в интересах СССР и США. Пе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ремены в советско-американских отношениях. Доктрина Трумэна и «политика сдерживания СССР». «Доктрина отбрасывания». Планы военных действий против СССР с использованием ядерного оружия.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СССР и «план Маршалла». Идея ускоренного развития восточноевропейских стран с опорой на собственные силы и при поддержке СССР.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Значение конфликта между СССР и Югославией для формирования политики И.В. Сталина в Восточной Европе.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Формирование биополярного мира. Создание двух германских государств -ФРГ и ГДР. Превращение их территорий в арену противостояния войск США и Советского Союза в Европе. Вовлечение в систему союзов государств Азии.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Роль двух военно-блоковых систем в обострении международной обстановки. Локальные вооруженные конфликты.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37.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Советский Союз в последние годы жизни И.В. Сталина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Постепенный переход страны на мирный путь развития. Сохранение в новых условиях мобилизационных, военных методов, основанных на жесткой централи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зации управления и распределения ресурсов. Влияние сложного положения стра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ны, в том числе на международной арене,, на принятие чрезвычайных мер.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Источники высоких темпов развития экономики в послевоенное время. Про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блемы сельского хозяйства. Денежная реформа 1947 г. Итоги четвертой пятилет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ки (1946-1950).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Послевоенные репрессии. Соперничество в верхних эшелонах власти. «Ле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нинградское дело». Борьба с «космополитами». «Дело врачей».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Дискуссия о характере политического режима в СССР в работах современных ученых.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38.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Первые попытки реформ и </w:t>
      </w:r>
      <w:r w:rsidRPr="00D9249E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 съезд КПСС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Смерть И.В. Сталина. Начало периода борьбы за власть в руководстве СССР, поиска новых путей развития советского общества. Объективные и субъективные причины необходимости изменения внутренней и внешней поли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тики страны.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Сложности экономического развития. Положение деревни, крестьянства. Влияние опережающих темпов развития тяжелой и военной промышленности на положение в сельском хозяйстве.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Необходимость поиска новых подходов к внешней политике.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Преемники И.В. Сталина на пути преобразований. Инициативы Л.П. Берии и Г.М. Маленкова и начало осуществления реформ. Борьба в руководстве КПСС и СССР за власть. Переход политического лидерства к Н.С. Хрущеву.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sz w:val="24"/>
          <w:szCs w:val="24"/>
        </w:rPr>
        <w:t xml:space="preserve"> съезд КПСС, значение разоблачения культа личности И.В. Сталина для по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следующего развития общества.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39.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Противоречия политики мирного сосуществования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b/>
          <w:bCs/>
          <w:sz w:val="24"/>
          <w:szCs w:val="24"/>
        </w:rPr>
        <w:t>( изучается вместе с материалами по Всемирной истории)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Пересмотр наследия И.В. Сталина в области внешней политики. Мирные ини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циативы СССР. Нормализация отношений между СССР и Югославией. Вопрос о заключении мирных договоров с Германией и Японией.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sz w:val="24"/>
          <w:szCs w:val="24"/>
        </w:rPr>
        <w:t xml:space="preserve"> съезд КПСС о возмож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ности предотвращения новой мировой войны и о мирном сосуществовании госу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дарств с различным социальным строем как «формы классовой борьбы».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Углубление военно-блокового противостояния. СССР и страны Восточной Евро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пы. Венгерские и польские события 1956 г. Берлинский кризис. Берлинская стена.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СССР и конфликты в Азии, Африке и Латинской Америке. Карибский кризис.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40.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Советское общество конца 1950-х - начала 1960-х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Противоречивые тенденции во внутренней политике СССР после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249E">
        <w:rPr>
          <w:rFonts w:ascii="Times New Roman" w:hAnsi="Times New Roman" w:cs="Times New Roman"/>
          <w:sz w:val="24"/>
          <w:szCs w:val="24"/>
        </w:rPr>
        <w:t xml:space="preserve"> съезда КПСС. Продолжение реабилитации жертв массовых репрессий, публикация худо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жественных и публицистических работ, освещавших ранее запретные темы.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Борьба за власть в конце 1950-х гг. Поражение лидеров «сталинской гвар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дии» и отстранение их от занимаемых постов. Концентрация власти в руках Н.С. Хрущева.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Экономика и политика в конце 1950-х - начале 1960-х гг. Итоги освоения це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линных и залежных земель, реализация жилищной программы, изменения в жиз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 крестьянства, реформа в военной сфере. Начало освоения космоса. Админи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стративные реформы. КПСС о полной и окончательной победе социализма в СССР, переходе к созданию коммунистического общества.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Успехи и неудачи социально-экономического развития СССР в годы правле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ния Н.С.Хрущева. Нарастание противоречий в обществе. Итоги октябрьского Пленума ЦК КПСС 1964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41.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Духовная жизнь в СССР в 1940-1960-е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От жесточайшего контроля над всеми формами творческой деятельности к «от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тепели». Сосуществование двух пластов культуры - официального, подцензурного и неофициального, существовавшего вне и помимо учреждений культуры.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Ожидание в обществе перемен после окончания Великой Отечественной вой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ны. Ужесточение партийного контроля над сферой культуры в условиях мобили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зации сил на восстановление разрушенной экономики. Постановление ЦК ВКП(б) «О журналах «Звезда» и «Ленинград».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Достижения советской науки. Борьба с «чуждыми» идейными влияниями в науке.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Изменение отношения власти к Православной церкви. Духовная жизнь в пе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 xml:space="preserve">риод «оттепели».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студентов.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D9249E">
        <w:rPr>
          <w:rFonts w:ascii="Times New Roman" w:hAnsi="Times New Roman" w:cs="Times New Roman"/>
          <w:sz w:val="24"/>
          <w:szCs w:val="24"/>
        </w:rPr>
        <w:t>Отступление от «оттепели». Ужесточение партийного контроля над духовной жизнью страны. «Дело» Б.Л. Пастернака. Гонения на Церковь. Достижения советского спорта.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7. СССР в годы «коллективного руководства» (6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Тема 42.</w:t>
      </w:r>
      <w:r w:rsidRPr="00D9249E">
        <w:rPr>
          <w:rFonts w:ascii="Times New Roman" w:hAnsi="Times New Roman" w:cs="Times New Roman"/>
          <w:b/>
          <w:sz w:val="24"/>
          <w:szCs w:val="24"/>
        </w:rPr>
        <w:t xml:space="preserve"> Политика и экономика: от реформ к застою.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Приход к власти Л.И. Брежнева. Система «коллективного руководства». Вос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становление прежней вертикали власти: ЦК - обком - райком; воссоздание от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раслевых министерств.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Экономические реформы 1960-х гг. Причины необходимости пересмотра эко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Возникновение новых сложностей в экономике. Проблемы «застоя» в жизни страны. Политика консервации сложившихся методов руководства. Ограничен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ность эффективности проведенных реформ. Рост зависимости страны от ввоза сельскохозяйственной продукции из-за рубежа. Нерентабельность экономики. Возрастание отставания от стран Запада в области освоения достижений научно-технического прогресса. Дефицит товаров народного потребления.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43. </w:t>
      </w:r>
      <w:r w:rsidRPr="00D9249E">
        <w:rPr>
          <w:rFonts w:ascii="Times New Roman" w:hAnsi="Times New Roman" w:cs="Times New Roman"/>
          <w:b/>
          <w:sz w:val="24"/>
          <w:szCs w:val="24"/>
        </w:rPr>
        <w:t>Период партнёрства и соперничества</w:t>
      </w:r>
      <w:r w:rsidRPr="00D9249E">
        <w:rPr>
          <w:rFonts w:ascii="Times New Roman" w:hAnsi="Times New Roman" w:cs="Times New Roman"/>
          <w:sz w:val="24"/>
          <w:szCs w:val="24"/>
        </w:rPr>
        <w:t>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Разрядка международной напряжённости. Локальные конфликты в 1970- е годы. Обострение глобального противоборства в начал 1970-х годов.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44.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СССР на международной арене. 1960-1970-е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Начало распада «социалистического лагеря». Конфликт с Китаем. События 1968 г. в Чехословакии. Доктрина Брежнева. Обострение отношений СССР с Югославией, Албанией и Румынией.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СССР и международные конфликты. Война в Юго-Восточной Азии. Помощь СССР Северному Вьетнаму. СССР и военный конфликт на Ближнем Востоке.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Переход к политике разрядки международной напряженности. Договоры меж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ду СССР и США. Заключительный акт Совещания по безопасности и сотрудниче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ству в Европе 1975 г. Разрядка: различные точки зрения. Нарушения Советским Союзом международных обязательств в области соблюдения прав человека и ре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акция западных держав. Причины срыва политики разрядки.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45.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Духовная жизнь в СССР середины 1960-х -середины 1980-х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Поиск путей обеспечения стабильности в духовной жизни советского общест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ва со стороны властей. Партийный аппарат и общество. Тезис о построении в СССР общества развитого социализма. Идеология инакомыслия и его подавле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ние. Самиздат. Правозащитная деятельность.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Отражение международных обязательств СССР по соблюдению прав челове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ка в Конституции 1977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Основные направления альтернативной идеологии: национализм; идеи ре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формирования социализма; возвращение к традициям дореволюционной Рос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сии, к корням народной жизни, к православию; либерально-демократическая мо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дель общественного развития.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46.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Углубление кризисных явлений в СССР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Деятельность Ю.В. Андропова: попытки оздоровления экономики и политики страны. Борьба с коррупцией. Ужесточение борьбы с инакомыслием. Оценка по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литики Ю.В. Андропова в научной и публицистической литературе.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47.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Наука, литература и искусство. Спорт. 1960-1980-е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Достижения научной и военно-технической мысли. Приоритетные позиции СССР в ряде научных направлений и технологических разработок. Продолжение освоения космоса.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Роль книги в жизни советских людей. Развитие отечественной литературы. «Деревенская» проза. Новый взгляд на историческое прошлое.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Театр и киноискусство. Эстрада. Спорт в СССР.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D9249E">
        <w:rPr>
          <w:rFonts w:ascii="Times New Roman" w:hAnsi="Times New Roman" w:cs="Times New Roman"/>
          <w:sz w:val="24"/>
          <w:szCs w:val="24"/>
        </w:rPr>
        <w:t xml:space="preserve"> Олимпийские игры в Москве.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8. Перестройка и распад советского общества. ( 6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48. </w:t>
      </w:r>
      <w:r w:rsidRPr="00D9249E">
        <w:rPr>
          <w:rFonts w:ascii="Times New Roman" w:hAnsi="Times New Roman" w:cs="Times New Roman"/>
          <w:b/>
          <w:sz w:val="24"/>
          <w:szCs w:val="24"/>
        </w:rPr>
        <w:t>Человечество на этапе перехода к информационному обществу.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Информационная революция конца 20 века. Становление информационного общества. Транснационализация мировой экономики и её последствия. Социальные процессы в информационном обществе. Новые маргинальные слои. Этносоциальные проблемы в современном мире.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49.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Политика перестройки в сфере экономики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Приход к руководству страной М.С. Горбачева. Возобновление борьбы с кор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рупцией. Обновление высшего звена правящей элиты. Стратегия ускорения как ос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нова экономических программ и причины ее провала. Кампания борьбы с пьянст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вом, ее итоги. Авария на Чернобыльской АЭС 26 апреля 1986 г. и ее последствия.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Дискуссия о путях реформирования сложившейся экономической системы. За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кон о государственном предприятии (объединении): перевод предприятий на само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окупаемость и хозрасчет. Принятие законов, разрешающих создание кооперативов и индивидуальную (частнопредпринимательскую) трудовую деятельность. Лишение райкомов и обкомов КПСС хозяйственных функций. Вопрос о причинах неудачи эко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номических преобразований в научной и публицистической литературе.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Забастовки 1989 г. Обсуждение различных вариантов решения социально-экономических проблем. Проведение денежной реформы. Кризис потребления.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Трения между союзными республиками, в том числе Россией, и союзным центром власти.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50.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Развитие гласности и демократии в СССР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Расширение гласности. Поддержка сверху - главный фактор гласности. Средства массовой информации: от единой, утвержденной сверху позиции к плюрализму мнений. Основные направления политической дифференциации: проперестроечное - за обновление общества на базе социалистических ценнос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тей; консервативное - за коррекцию процесса перестройки, пошедшего в оши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бочном направлении; радикально-демократическое - поддерживающее движение на пути к либеральным ценностям; державно-патриотическое; националисти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ческое. Предпосылки для утверждения многопартийности.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Переосмысление прошлого и перспективы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Политический раскол советского общества. Возникновение политических ор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ганизаций, независимых от КПСС. Ослабление позиций партийной бюрократии.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Выборы народных депутатов СССР в 1989 г. на новой основе (альтернатив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ность кандидатов, избрание трети депутатов от общественных организаций).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Политическое противостояние «Горбачев - Ельцин».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51.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Новое политическое мышление: достижения и проблемы (изучается вместе с материалами по всемирной истории)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Поиск новых подходов к определению внешнеполитических задач. Идеи но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вого политического мышления. Провозглашение общечеловеческих ценностей высшим приоритетом. Признание необходимости поиска компромиссов, взаи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моприемлемых решений, учитывающих интересы всех народов и государств. Новая цель внешней политики - решение глобальных проблем современнос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ти, связанных с ядерной и экологической угрозами, развитием стран, освобо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дившихся от колониальной зависимости, а также прекращение локальных кон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фликтов.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Пути нормализации отношений с США. Новые инициативы в военной облас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ти. СССР и перемены в Азии. Вывод советских войск с афганской территории. Создание предпосылок улучшения советско-китайских отношений.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52.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Кризис и распад советского общества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Обострение межнациональных конфликтов. Причины кризиса в межнацио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нальных отношениях в СССР. Превращение националистических партий и движе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ний в союзников радикальных сторонников ускоренного осуществления рыноч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ных реформ и демократизации в России.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Развитие кризиса Союза ССР. Обострение противоречий между Арменией и Азербайджаном из-за Нагорного Карабаха. Оформление в Латвии и Эстонии на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родных фронтов, в Литве - организации «Саюдис», выступавших за выход этих республик из состава СССР. Очаги напряженности в Узбекистане, Южной Осетии, Грузии (заявление Абхазии о выходе из Грузии), Молдавии (появление самопро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возглашенной республики Приднестровье). Вытеснение некоренного, особенно русского, населения из национальных республик. Вооруженные столкновения между воинскими частями Союза ССР и сторонниками независимости в ряде ре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спублик.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>Принятие союзными республиками деклараций о суверенитете. Принятие Декларации о суверенитете РСФСР (12 июня 1990 г.).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Итоги мартовского 1991 г. референдума СССР об отношении граждан к со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хранению Союза. Попытка переворота в СССР в августе 1991 г., ее итоги и по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Распад СССР. Обсуждение вопроса о создании конфедерации - Союза суве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9. Россия на рубеже 20-21 века (7 часов 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53.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>Реформы и политический кризис 1993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Сложное положение экономики России в начале 1990-х гг.: нехватка товаров первой необходимости; быстрый рост безработицы, кризис государственных за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казов для предприятий тяжелой промышленности и ВПК; расстройство внешних экономических связей после роспуска Совета Экономической Взаимопомощи (СЭВ) и распада СССР.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Опыт «шоковой терапии». Либерализация цен. Снятие ограничения на част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нопредпринимательскую деятельность, в том числе в сфере торговли. Проведе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 приватизации. Структурная перестройка экономики. Плюсы (сбалансирова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 спроса и потребления; устранение угрозы голода; выправление перекосов в развитии экономики; пробуждение хозяйственной инициативы; открытие новых сфер для самореализации людей; возросшая степень открытости общества) и минусы (быстрый рост цен; падение уровня жизни; неэффективность для граж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дан ваучерной приватизации; нестабильность курса рубля; выход внешнеторго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вых операций из-под контроля государства; удар по наукоемким отраслям, обо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ронной промышленности, образованию и здравоохранению) реформ.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Отношение к проводившимся реформам - главный критерий размежевания по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литических сил. Рост оппозиции к курсу Президента России и правительства. Заба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стовки 1992 г. Углубление поляризации политических сил. Политический и конститу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ционный кризис 1993 г. Страна на грани гражданской войны. Противостояние Президента и Верховного Совета. Октябрьские события 1993 г., их итоги. Прекраще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 деятельности Советов и ликвидация советской формы государственного устрой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ства. Новая Конституция России. Итоги выборов в Государственную Думу (1993).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 xml:space="preserve">Тема 54. </w:t>
      </w:r>
      <w:r w:rsidRPr="00D9249E">
        <w:rPr>
          <w:rFonts w:ascii="Times New Roman" w:hAnsi="Times New Roman" w:cs="Times New Roman"/>
          <w:b/>
          <w:bCs/>
          <w:color w:val="323232"/>
          <w:sz w:val="24"/>
          <w:szCs w:val="24"/>
        </w:rPr>
        <w:t>Общественно-политические проблемы России во второй половине 1990-х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Обострение отношений между центром власти в Москве и субъектами Феде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рации. Подписание Федеративного договора 31 марта 1992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Начало чеченского конфликта. Исламский фундаментализм.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Выборы 1996 г., их результаты и влияние на политическую жизнь. Предпри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ниматели как новая сила на политической арене страны. Финансово-промышлен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ные группы (ФПГ). Возникновение медиа-холдингов.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Политическое развитие России после выборов 1996 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Попытки коррекции курса реформ. Ограниченность результатов стабилиза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ции. Рост преступности и криминализации в экономике. Образование неблаго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приятной ситуации для зарубежных инвестиций. Проблема своевременной вы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платы зарплат бюджетникам. Приток беженцев из бывших союзных республик.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lastRenderedPageBreak/>
        <w:t>Объявление дефолта, его последствия. Назначение главой правительства Е.М. Примакова, шаги по стабилизации экономики.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 xml:space="preserve">Тема 55. </w:t>
      </w:r>
      <w:r w:rsidRPr="00D9249E">
        <w:rPr>
          <w:rFonts w:ascii="Times New Roman" w:hAnsi="Times New Roman" w:cs="Times New Roman"/>
          <w:b/>
          <w:bCs/>
          <w:color w:val="323232"/>
          <w:sz w:val="24"/>
          <w:szCs w:val="24"/>
        </w:rPr>
        <w:t>Россия на рубеже веков: по пути стабилизации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Вторжение отрядов боевиков на территорию Дагестана. Террористические акты в ряде городов России. Контртеррористическая операция. Проблема бежен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цев из зон военных действий.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Парламентские и президентские выборы 1999-2000 гг. Появление на поли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тической арене движений «Единство», «Отечество - Вся Россия». Отставка Б.Н. Ельцина. В.В. Путин во главе страны.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Объединение «Единства» и «Отечество - Вся Россия» в партию «Единая Россия». Народно-патриотический блок «Родина». Итоги выборов 2003-2004 гг.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Путь реформ и стабилизации. Утверждение государственной символики Рос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сии. Принятие «Концепции национальной безопасности Российской Федерации», военной доктрины и доктрины информационной безопасности. Меры по укрепле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 xml:space="preserve">нию вертикали власти. Усиление правовой базы реформ - гражданского, </w:t>
      </w:r>
      <w:r w:rsidRPr="00D9249E">
        <w:rPr>
          <w:rFonts w:ascii="Times New Roman" w:hAnsi="Times New Roman" w:cs="Times New Roman"/>
          <w:sz w:val="24"/>
          <w:szCs w:val="24"/>
        </w:rPr>
        <w:t>уголовного, административного и пенсионного законодательства. Активизация борьбы с коррупцией, криминалитетом, нелегальными операциями коммерческих струк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тур. Ужесточение регулирования миграционных потоков. Реорганизация силовых ведомств. Реформа Вооруженных сил.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Новая модель отношений власти и общества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56.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Новый этап в развитии Российской </w:t>
      </w:r>
      <w:r w:rsidRPr="00D9249E">
        <w:rPr>
          <w:rFonts w:ascii="Times New Roman" w:hAnsi="Times New Roman" w:cs="Times New Roman"/>
          <w:sz w:val="24"/>
          <w:szCs w:val="24"/>
        </w:rPr>
        <w:t>Федерации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Курс на стабильный экономический рост. Сокращение внешней задолженности, рост уровня жизни и решение социальных проблем. Национальный проект «Здоро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вье», меры по повышению рождаемости. Национальные проекты «Доступное и ком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фортное жилье», «Развитие агропромышленного комплекса», «Образование». Новая стратегия развития страны: создание госкорпораций, государственное регулирова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ние рыночной экономики. Реформа аппарата управления. Избирательная реформа, создание Общественной палаты. Парламентские (2007) и президентские выборы (2008) и их итоги. Избрание ДА Медведева Президентом Российской Федерации. Ориентиры внутренней политики России в современных условиях.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 xml:space="preserve">Тема 57. </w:t>
      </w:r>
      <w:r w:rsidRPr="00D9249E">
        <w:rPr>
          <w:rFonts w:ascii="Times New Roman" w:hAnsi="Times New Roman" w:cs="Times New Roman"/>
          <w:b/>
          <w:bCs/>
          <w:color w:val="323232"/>
          <w:sz w:val="24"/>
          <w:szCs w:val="24"/>
        </w:rPr>
        <w:t>Внешняя политика демократической России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продолжение процесса согласован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ного сокращения вооружений, развития партнерских отношений с НАТО.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color w:val="323232"/>
          <w:sz w:val="24"/>
          <w:szCs w:val="24"/>
        </w:rPr>
        <w:t>Поиск взаимопонимания между Россией и Западом. Россия и «Большая се</w:t>
      </w:r>
      <w:r w:rsidRPr="00D9249E">
        <w:rPr>
          <w:rFonts w:ascii="Times New Roman" w:hAnsi="Times New Roman" w:cs="Times New Roman"/>
          <w:color w:val="323232"/>
          <w:sz w:val="24"/>
          <w:szCs w:val="24"/>
        </w:rPr>
        <w:softHyphen/>
        <w:t>мерка». Превращение «семерки» в «восьмерку». Новые проблемы во взаимоотношениях Россия - Запад. Попытки политического давления на Россию со стороны Запада. Расширение НАТО на восток.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Смена приоритетов российской дипломатии. Россия и страны СНГ. Россия и Белоруссия - движение к союзу: достижения и проблемы.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 xml:space="preserve">Россия на международной арене в начале </w:t>
      </w:r>
      <w:r w:rsidRPr="00D9249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9249E">
        <w:rPr>
          <w:rFonts w:ascii="Times New Roman" w:hAnsi="Times New Roman" w:cs="Times New Roman"/>
          <w:sz w:val="24"/>
          <w:szCs w:val="24"/>
        </w:rPr>
        <w:t xml:space="preserve"> в. Соглашение (2000) об обра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зовании Евроазиатского экономического сообщества в составе России, Белорус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сии, Казахстана, Киргизии и Таджикистана.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Новая ситуация в мире после 11 сентября 2001 г. Борьба с международным терроризмом.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Крупные международные проекты с участием России (мирное освоение кос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мического пространства, экономическое и военно-техническое сотрудничество России с Китаем, Индией, странами Юго-Восточной Азии).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58. 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и культура России к началу </w:t>
      </w:r>
      <w:r w:rsidRPr="00D9249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D9249E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Влияние на духовную жизнь страны социальных и культурных перемен, про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исходивших в российском обществе в постсоветский период.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Информационная открытость российского общества. Отсутствие идеологиче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ского диктата и цензуры. Сокращение государственных расходов на развитие культуры. Коммерциализация культуры и досуга и их последствия.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Новые течения в молодежной культуре, тенденции к ее вестернизации. Раз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витие отечественной массовой культуры.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Рост интереса к отечественному культурному и духовному наследию, к рели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гиозным и светским традициям. Развитие сферы религиозного образования и воспитания. Обращение к историко-культурному наследию страны. Процесс ду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ховного переосмысления прошлого.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Роль телевидения в удовлетворении культурных потребностей населения. Ин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тернет.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Рост многообразия форм творчества. Отечественная культура и постмодер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низм. Современная российская литература. Театр, музыка, кино. Живопись, ар</w:t>
      </w:r>
      <w:r w:rsidRPr="00D9249E">
        <w:rPr>
          <w:rFonts w:ascii="Times New Roman" w:hAnsi="Times New Roman" w:cs="Times New Roman"/>
          <w:sz w:val="24"/>
          <w:szCs w:val="24"/>
        </w:rPr>
        <w:softHyphen/>
        <w:t>хитектура, скульптура: новый традиционализм и новое искусство.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Раздел 10. Евроатлантическая цивилизация: от «общества благоденствия» к неоконсервативной революции. (5 часов)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Тема 59.</w:t>
      </w:r>
      <w:r w:rsidRPr="00D9249E">
        <w:rPr>
          <w:rFonts w:ascii="Times New Roman" w:hAnsi="Times New Roman" w:cs="Times New Roman"/>
          <w:b/>
          <w:sz w:val="24"/>
          <w:szCs w:val="24"/>
        </w:rPr>
        <w:t xml:space="preserve"> Крупнейшие страны запада в послевоенный период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Формирование социально ориентированной рыночной экономики. Кризис модели развития: 1970-е годы; неоконсервативная революция 1980-х; социал-демократия и неолиберализм в 1990-е годы.Интеграция развитых стран и её последствия.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60. </w:t>
      </w:r>
      <w:r w:rsidRPr="00D9249E">
        <w:rPr>
          <w:rFonts w:ascii="Times New Roman" w:hAnsi="Times New Roman" w:cs="Times New Roman"/>
          <w:b/>
          <w:sz w:val="24"/>
          <w:szCs w:val="24"/>
        </w:rPr>
        <w:t>Страны Восточной Европы после 2-ой мировой войны.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Восточная Европа:особенности, модели развития. Восточная Европа после социализма. Падение коммунистических режимов.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61. </w:t>
      </w:r>
      <w:r w:rsidRPr="00D9249E">
        <w:rPr>
          <w:rFonts w:ascii="Times New Roman" w:hAnsi="Times New Roman" w:cs="Times New Roman"/>
          <w:b/>
          <w:sz w:val="24"/>
          <w:szCs w:val="24"/>
        </w:rPr>
        <w:t>Проблемы модернизации в Азии, Африке и Латинской Америке.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Распад колониальной системы и образование независимых государств. Авторитаризм и демократия в Латинской Америке. Выбор путей развития государствами Азии и Африки.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Тема 62. </w:t>
      </w:r>
      <w:r w:rsidRPr="00D9249E">
        <w:rPr>
          <w:rFonts w:ascii="Times New Roman" w:hAnsi="Times New Roman" w:cs="Times New Roman"/>
          <w:b/>
          <w:sz w:val="24"/>
          <w:szCs w:val="24"/>
        </w:rPr>
        <w:t>Духовная жизнь и культура народов мира в 20-м веке.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Формирование современной научной картины мира. Тенденции развития искусства и художественной литературы. Мировоззренческие основы постмодернизма.Роль элитарной и массовой культуры в информационном обществе.</w:t>
      </w:r>
    </w:p>
    <w:p w:rsidR="00E267AF" w:rsidRPr="00D9249E" w:rsidRDefault="00E267AF" w:rsidP="00E26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lastRenderedPageBreak/>
        <w:t xml:space="preserve">Тема 63. </w:t>
      </w:r>
      <w:r w:rsidRPr="00D9249E">
        <w:rPr>
          <w:rFonts w:ascii="Times New Roman" w:hAnsi="Times New Roman" w:cs="Times New Roman"/>
          <w:b/>
          <w:sz w:val="24"/>
          <w:szCs w:val="24"/>
        </w:rPr>
        <w:t>Мировая цивилизация: новые проблемы на рубеже тысячелетий.</w:t>
      </w:r>
    </w:p>
    <w:p w:rsidR="00E267AF" w:rsidRPr="00D9249E" w:rsidRDefault="00E267AF" w:rsidP="00E26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Система международных отношений на рубеже 20-21 веков </w:t>
      </w:r>
    </w:p>
    <w:p w:rsidR="00E267AF" w:rsidRPr="00D9249E" w:rsidRDefault="00E267AF" w:rsidP="00E267AF">
      <w:pPr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Распад «биполярной» модели международных отношений</w:t>
      </w:r>
      <w:r w:rsidRPr="00D9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49E">
        <w:rPr>
          <w:rFonts w:ascii="Times New Roman" w:hAnsi="Times New Roman" w:cs="Times New Roman"/>
          <w:sz w:val="24"/>
          <w:szCs w:val="24"/>
        </w:rPr>
        <w:t xml:space="preserve">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 w:rsidR="00E267AF" w:rsidRPr="00D9249E" w:rsidRDefault="00E267AF" w:rsidP="00E267AF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249E">
        <w:rPr>
          <w:rFonts w:ascii="Times New Roman" w:hAnsi="Times New Roman" w:cs="Times New Roman"/>
          <w:b/>
          <w:caps/>
          <w:sz w:val="24"/>
          <w:szCs w:val="24"/>
        </w:rPr>
        <w:t>Требования к уровню подготовки Обучающихся</w:t>
      </w:r>
    </w:p>
    <w:p w:rsidR="00E267AF" w:rsidRPr="00D9249E" w:rsidRDefault="00E267AF" w:rsidP="00E26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E267AF" w:rsidRPr="00D9249E" w:rsidRDefault="00E267AF" w:rsidP="00E267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267AF" w:rsidRPr="00D9249E" w:rsidRDefault="00E267AF" w:rsidP="00E267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267AF" w:rsidRPr="00D9249E" w:rsidRDefault="00E267AF" w:rsidP="00E267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E267AF" w:rsidRPr="00D9249E" w:rsidRDefault="00E267AF" w:rsidP="00E267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267AF" w:rsidRPr="00D9249E" w:rsidRDefault="00E267AF" w:rsidP="00E267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267AF" w:rsidRPr="00D9249E" w:rsidRDefault="00E267AF" w:rsidP="00E267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267AF" w:rsidRPr="00D9249E" w:rsidRDefault="00E267AF" w:rsidP="00E267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E267AF" w:rsidRPr="00D9249E" w:rsidRDefault="00E267AF" w:rsidP="00E267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9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267AF" w:rsidRPr="00D9249E" w:rsidRDefault="00E267AF" w:rsidP="00E267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267AF" w:rsidRPr="00D9249E" w:rsidRDefault="00E267AF" w:rsidP="00E26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AF" w:rsidRPr="00504BE6" w:rsidRDefault="00E267AF" w:rsidP="00E2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E6">
        <w:rPr>
          <w:rFonts w:ascii="Times New Roman" w:hAnsi="Times New Roman" w:cs="Times New Roman"/>
          <w:b/>
          <w:sz w:val="28"/>
          <w:szCs w:val="28"/>
        </w:rPr>
        <w:t>Учебно- тематическое планирование</w:t>
      </w:r>
    </w:p>
    <w:tbl>
      <w:tblPr>
        <w:tblStyle w:val="a6"/>
        <w:tblW w:w="0" w:type="auto"/>
        <w:tblLook w:val="04A0"/>
      </w:tblPr>
      <w:tblGrid>
        <w:gridCol w:w="648"/>
        <w:gridCol w:w="2862"/>
        <w:gridCol w:w="1253"/>
        <w:gridCol w:w="1595"/>
        <w:gridCol w:w="1596"/>
      </w:tblGrid>
      <w:tr w:rsidR="00E267AF" w:rsidRPr="00D9249E" w:rsidTr="00AB50B7">
        <w:trPr>
          <w:gridAfter w:val="2"/>
          <w:wAfter w:w="3191" w:type="dxa"/>
          <w:trHeight w:val="342"/>
        </w:trPr>
        <w:tc>
          <w:tcPr>
            <w:tcW w:w="648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3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267AF" w:rsidRPr="00D9249E" w:rsidTr="00AB50B7">
        <w:tc>
          <w:tcPr>
            <w:tcW w:w="648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19 века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 и мир накануне Первой мировой войны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и мир в 1920-1930-е г.г.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Советский Союз в первые послевоенные десятилетия 1945-1964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СССР в годы коллективного руководства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СССР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Евроатлантическая цивилизация: от «общества благоденствия» к неоконсервативной революции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62" w:type="dxa"/>
          </w:tcPr>
          <w:p w:rsidR="00E267AF" w:rsidRPr="00D9249E" w:rsidRDefault="00E267AF" w:rsidP="00AB50B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53" w:type="dxa"/>
          </w:tcPr>
          <w:p w:rsidR="00E267AF" w:rsidRPr="00D9249E" w:rsidRDefault="00E267AF" w:rsidP="00AB50B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E267AF" w:rsidRPr="00D9249E" w:rsidRDefault="00E267AF" w:rsidP="00AB50B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E267AF" w:rsidRPr="00D9249E" w:rsidRDefault="00E267AF" w:rsidP="00AB50B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E267AF" w:rsidRPr="00D9249E" w:rsidRDefault="00E267AF" w:rsidP="00E267AF">
      <w:pPr>
        <w:tabs>
          <w:tab w:val="center" w:pos="4677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D9249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</w:p>
    <w:p w:rsidR="00E267AF" w:rsidRPr="00504BE6" w:rsidRDefault="00E267AF" w:rsidP="00E267A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E6">
        <w:rPr>
          <w:rFonts w:ascii="Times New Roman" w:hAnsi="Times New Roman" w:cs="Times New Roman"/>
          <w:b/>
          <w:sz w:val="28"/>
          <w:szCs w:val="28"/>
        </w:rPr>
        <w:t>Календарно-тематическое и поурочное планирование</w:t>
      </w:r>
    </w:p>
    <w:tbl>
      <w:tblPr>
        <w:tblStyle w:val="a6"/>
        <w:tblW w:w="7873" w:type="dxa"/>
        <w:tblLook w:val="04A0"/>
      </w:tblPr>
      <w:tblGrid>
        <w:gridCol w:w="648"/>
        <w:gridCol w:w="2520"/>
        <w:gridCol w:w="22"/>
        <w:gridCol w:w="2498"/>
        <w:gridCol w:w="1092"/>
        <w:gridCol w:w="1093"/>
      </w:tblGrid>
      <w:tr w:rsidR="00E267AF" w:rsidRPr="00D9249E" w:rsidTr="00AB50B7">
        <w:tc>
          <w:tcPr>
            <w:tcW w:w="648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</w:t>
            </w:r>
          </w:p>
        </w:tc>
        <w:tc>
          <w:tcPr>
            <w:tcW w:w="2520" w:type="dxa"/>
            <w:gridSpan w:val="2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</w:t>
            </w:r>
          </w:p>
        </w:tc>
        <w:tc>
          <w:tcPr>
            <w:tcW w:w="2185" w:type="dxa"/>
            <w:gridSpan w:val="2"/>
          </w:tcPr>
          <w:p w:rsidR="00E267AF" w:rsidRPr="00D9249E" w:rsidRDefault="00E267AF" w:rsidP="00AB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267AF" w:rsidRPr="00D9249E" w:rsidTr="00AB50B7">
        <w:tc>
          <w:tcPr>
            <w:tcW w:w="648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267AF" w:rsidRPr="00D9249E" w:rsidRDefault="00E267AF" w:rsidP="00AB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1 Россия во 2-ой половине 19 века ( 5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Реформы Александра 2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после отмены крепостного права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в годы правления Александра 3 1881-1894 гг.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Государственно-социальная система России в конце 19 в.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Русская культура во второй половине 19 в.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Россия и мир накануне Первой мировой войны (8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наступление индустриальной эпохи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Европы, Россия и Япония: опыты модернизации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империи: русско-японская война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Кризис империи: революция 1905 – 1907 г.г.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D9249E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конце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в. Контрольная работа № 2 «Россия накануне Первой мировой войны»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Россия в годы революций и гражданской войны (6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Державное соперничество и первая мировая война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войне: конец империи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9249E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 1918 – 1922 гг. Политика военного коммунизма.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войны».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войны».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Советское государство и общество в 1920-1930-е г.г. (12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Эволюция либеральной демократии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Тоталитаризм как феномен 20 века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Фашизм в Италии и Германии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 и его международное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признание.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Проблемы войны и мира в 1920-е гг. Милитаризм и пацифизм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и укрепление обороноспособности страны  в 1930-е гг. Культурная революция.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Культ личности И.В.Сталина, массовые репрессии и политическая система СССР.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rPr>
          <w:trHeight w:val="687"/>
        </w:trPr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1920-1930- е г.г.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и внешняя политика СССР в 1930-е гг.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«Советское государство и общество в 1920-1930-е г.г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«Советское государство и общество в 1920-1930-е г.г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«Вторая мировая война» </w:t>
            </w:r>
          </w:p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От Европейской к мировой войне: 1939-1941 гг.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СССР в 1939 – 1941 гг.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войны. Июнь 1941-ноябрь 1942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 Ноябрь 1942- зима 1943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Великой Отечественной войны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цена и значение Великой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Победы. Контрольная работа № 5 «Великая Отечественная война»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6. Советский Союз в первые послевоенные десятилетия 1945-1964 (7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 и становление 2-х полюсного мира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и начало «холодной войны»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последние годы жизни Сталина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реформ,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Противоречие политики мирного сосуществования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1950-начала 1960-х г.г.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 е г.г. Контрольная работа № 6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«Советский Союз в первые послевоенные десятилетия 1945-1964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7. СССР в годы коллективного руководства (6часов)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к застою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Период «партнерства и соперничества»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арене. 1960-1970-е г.г.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духовной оппозиции в СССР середины 1969-х- сер. 1980-х г.г.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искусство. Спорт. 1960-1980-е г.г. Контрольная работа № 7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«СССР в годы коллективного руководства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8. Перестройка и распад СССР (6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перестройки в сфере экономики. 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демократии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«Перестройка и распад СССР»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«Перестройка и распад СССР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 Россия на рубеже 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в.в.(7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Курс реформ и политический кризис 1993 года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годов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веков: по пути стабилизации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Новый этап в развитии Российской Федерации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Федерации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России к началу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«Россия на рубеже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 в.в.»</w:t>
            </w: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№ 9 «Россия на рубеже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  в.в.»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0" w:type="dxa"/>
            <w:vMerge w:val="restart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b/>
                <w:sz w:val="24"/>
                <w:szCs w:val="24"/>
              </w:rPr>
              <w:t>Тема 10. Европейская цивилизация от «Общества благоденствия» к неоконсервативной революции (5 часов)</w:t>
            </w: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Крупнейшие страны запада в послевоенный период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 после Второй мировой войны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Америки. Проблемы модернизации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</w:t>
            </w: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народов мира в 20-21 века.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20" w:type="dxa"/>
            <w:vMerge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Мировая цивилизация: новые проблемы на рубеже тысячелетий</w:t>
            </w:r>
          </w:p>
          <w:p w:rsidR="00E267AF" w:rsidRPr="00D9249E" w:rsidRDefault="00E267AF" w:rsidP="00AB5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64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542" w:type="dxa"/>
            <w:gridSpan w:val="2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2 часа</w:t>
            </w:r>
          </w:p>
        </w:tc>
        <w:tc>
          <w:tcPr>
            <w:tcW w:w="2498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BE6" w:rsidRDefault="00504BE6" w:rsidP="00504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AF" w:rsidRDefault="00E267AF" w:rsidP="0050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E6">
        <w:rPr>
          <w:rFonts w:ascii="Times New Roman" w:hAnsi="Times New Roman" w:cs="Times New Roman"/>
          <w:b/>
          <w:sz w:val="28"/>
          <w:szCs w:val="28"/>
        </w:rPr>
        <w:t>Список учебников и учебных пособий</w:t>
      </w:r>
    </w:p>
    <w:tbl>
      <w:tblPr>
        <w:tblStyle w:val="a6"/>
        <w:tblW w:w="0" w:type="auto"/>
        <w:tblInd w:w="108" w:type="dxa"/>
        <w:tblLook w:val="04A0"/>
      </w:tblPr>
      <w:tblGrid>
        <w:gridCol w:w="5107"/>
        <w:gridCol w:w="1222"/>
        <w:gridCol w:w="2190"/>
      </w:tblGrid>
      <w:tr w:rsidR="00E267AF" w:rsidRPr="00D9249E" w:rsidTr="00AB50B7"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Н.В. Загладин, С.И.Козленко, С.Т.Минаков История России 20-начало 21 века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AF" w:rsidRPr="00D9249E" w:rsidRDefault="00E267AF" w:rsidP="00AB50B7">
            <w:pPr>
              <w:tabs>
                <w:tab w:val="left" w:pos="1155"/>
                <w:tab w:val="left" w:pos="76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М.:»Русское слово»</w:t>
            </w:r>
          </w:p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7AF" w:rsidRPr="00D9249E" w:rsidTr="00AB50B7"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Н.В Загладин. Всемирная история 20век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 «Русское слово»</w:t>
            </w:r>
          </w:p>
        </w:tc>
      </w:tr>
      <w:tr w:rsidR="00E267AF" w:rsidRPr="00D9249E" w:rsidTr="00AB50B7"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П.А.Баранов,С.В.Шевченко.История . Новый справочник для подготовки к ЕГЭ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М.:Аст</w:t>
            </w:r>
          </w:p>
        </w:tc>
      </w:tr>
      <w:tr w:rsidR="00E267AF" w:rsidRPr="00D9249E" w:rsidTr="00AB50B7"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Л.Л.Кочергина История- литература .интегрированные уроки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Волгоград: Учитель</w:t>
            </w:r>
          </w:p>
        </w:tc>
      </w:tr>
      <w:tr w:rsidR="00E267AF" w:rsidRPr="00D9249E" w:rsidTr="00AB50B7"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А.В.Рогозин Трагические страницы прошлого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sz w:val="24"/>
                <w:szCs w:val="24"/>
              </w:rPr>
              <w:t>Волгоград: Учитель»</w:t>
            </w:r>
          </w:p>
        </w:tc>
      </w:tr>
      <w:tr w:rsidR="00E267AF" w:rsidRPr="00D9249E" w:rsidTr="00AB50B7"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А.Н.Сахаров,А.Н.Боханов.История России17-19 век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AF" w:rsidRPr="00D9249E" w:rsidRDefault="00E267AF" w:rsidP="00AB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Русское слово</w:t>
            </w:r>
          </w:p>
        </w:tc>
      </w:tr>
    </w:tbl>
    <w:p w:rsidR="00E267AF" w:rsidRPr="00D9249E" w:rsidRDefault="00E267AF" w:rsidP="00E267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67AF" w:rsidRPr="00D9249E" w:rsidRDefault="00E267AF">
      <w:pPr>
        <w:rPr>
          <w:rFonts w:ascii="Times New Roman" w:hAnsi="Times New Roman" w:cs="Times New Roman"/>
          <w:sz w:val="24"/>
          <w:szCs w:val="24"/>
        </w:rPr>
      </w:pPr>
    </w:p>
    <w:sectPr w:rsidR="00E267AF" w:rsidRPr="00D9249E" w:rsidSect="00504BE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008EA"/>
    <w:multiLevelType w:val="hybridMultilevel"/>
    <w:tmpl w:val="37CE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D8E"/>
    <w:multiLevelType w:val="hybridMultilevel"/>
    <w:tmpl w:val="192292A2"/>
    <w:lvl w:ilvl="0" w:tplc="A7AE2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E96657"/>
    <w:multiLevelType w:val="multilevel"/>
    <w:tmpl w:val="F3BAB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7AF"/>
    <w:rsid w:val="0001738F"/>
    <w:rsid w:val="00187CE5"/>
    <w:rsid w:val="00226A6D"/>
    <w:rsid w:val="002663E3"/>
    <w:rsid w:val="002C34A0"/>
    <w:rsid w:val="002E704E"/>
    <w:rsid w:val="00360D83"/>
    <w:rsid w:val="00483B25"/>
    <w:rsid w:val="00504BE6"/>
    <w:rsid w:val="00533FED"/>
    <w:rsid w:val="005513C2"/>
    <w:rsid w:val="005C362A"/>
    <w:rsid w:val="005D1C60"/>
    <w:rsid w:val="00613811"/>
    <w:rsid w:val="006559C2"/>
    <w:rsid w:val="006D6EED"/>
    <w:rsid w:val="00720943"/>
    <w:rsid w:val="008A163F"/>
    <w:rsid w:val="00A20069"/>
    <w:rsid w:val="00A7434C"/>
    <w:rsid w:val="00AB50B7"/>
    <w:rsid w:val="00CE3E15"/>
    <w:rsid w:val="00D67B5C"/>
    <w:rsid w:val="00D9249E"/>
    <w:rsid w:val="00DC6909"/>
    <w:rsid w:val="00E15748"/>
    <w:rsid w:val="00E17BF5"/>
    <w:rsid w:val="00E267AF"/>
    <w:rsid w:val="00F51C2B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A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2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67A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E267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E267AF"/>
    <w:pPr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9">
    <w:name w:val="Основной текст + Полужирный"/>
    <w:basedOn w:val="a8"/>
    <w:rsid w:val="00E267AF"/>
    <w:rPr>
      <w:b/>
      <w:bCs/>
      <w:spacing w:val="0"/>
    </w:rPr>
  </w:style>
  <w:style w:type="character" w:styleId="aa">
    <w:name w:val="Strong"/>
    <w:basedOn w:val="a0"/>
    <w:uiPriority w:val="22"/>
    <w:qFormat/>
    <w:rsid w:val="00E267AF"/>
    <w:rPr>
      <w:b/>
      <w:bCs/>
    </w:rPr>
  </w:style>
  <w:style w:type="character" w:customStyle="1" w:styleId="2">
    <w:name w:val="Основной текст (2)_"/>
    <w:basedOn w:val="a0"/>
    <w:link w:val="20"/>
    <w:locked/>
    <w:rsid w:val="00E267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7A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E267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E267A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8198</Words>
  <Characters>46732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12</cp:revision>
  <dcterms:created xsi:type="dcterms:W3CDTF">2019-08-08T17:18:00Z</dcterms:created>
  <dcterms:modified xsi:type="dcterms:W3CDTF">2019-10-06T12:43:00Z</dcterms:modified>
</cp:coreProperties>
</file>