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7C" w:rsidRDefault="0045617C" w:rsidP="0045617C">
      <w:pPr>
        <w:pStyle w:val="a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Аннотация к рабочей программе по предмету английский язык</w:t>
      </w:r>
    </w:p>
    <w:p w:rsidR="0045617C" w:rsidRDefault="0045617C" w:rsidP="0045617C">
      <w:pPr>
        <w:ind w:firstLine="708"/>
      </w:pPr>
      <w:r>
        <w:t xml:space="preserve">Программа предназначена для обучения английскому языку (как второму иностранному языку) учащихся 9 класса общеобразовательных учреждений. </w:t>
      </w:r>
    </w:p>
    <w:p w:rsidR="0045617C" w:rsidRDefault="0045617C" w:rsidP="0045617C">
      <w:r>
        <w:tab/>
        <w:t>Программа составлена на основе:</w:t>
      </w:r>
    </w:p>
    <w:p w:rsidR="0045617C" w:rsidRDefault="0045617C" w:rsidP="0045617C">
      <w:pPr>
        <w:pStyle w:val="a4"/>
        <w:numPr>
          <w:ilvl w:val="0"/>
          <w:numId w:val="1"/>
        </w:numPr>
      </w:pPr>
      <w:r>
        <w:t>Федерального закона от 29.12.2012 № 273 - ФЗ «Об образовании в Российской Федерации»;</w:t>
      </w:r>
    </w:p>
    <w:p w:rsidR="0045617C" w:rsidRDefault="0045617C" w:rsidP="0045617C">
      <w:pPr>
        <w:numPr>
          <w:ilvl w:val="0"/>
          <w:numId w:val="1"/>
        </w:numPr>
        <w:suppressAutoHyphens w:val="0"/>
      </w:pPr>
      <w:r>
        <w:t xml:space="preserve">Федерального государственного образовательного стандарта основного  общего  образования; </w:t>
      </w:r>
    </w:p>
    <w:p w:rsidR="0045617C" w:rsidRDefault="0045617C" w:rsidP="0045617C">
      <w:pPr>
        <w:numPr>
          <w:ilvl w:val="0"/>
          <w:numId w:val="1"/>
        </w:numPr>
        <w:suppressAutoHyphens w:val="0"/>
      </w:pPr>
      <w:r>
        <w:t>приказа Министерства просвещения России от 28 декабря 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5617C" w:rsidRDefault="0045617C" w:rsidP="0045617C">
      <w:pPr>
        <w:numPr>
          <w:ilvl w:val="0"/>
          <w:numId w:val="1"/>
        </w:numPr>
        <w:suppressAutoHyphens w:val="0"/>
        <w:spacing w:line="276" w:lineRule="auto"/>
        <w:jc w:val="both"/>
        <w:rPr>
          <w:lang w:eastAsia="ru-RU"/>
        </w:rPr>
      </w:pPr>
      <w:r>
        <w:rPr>
          <w:lang w:eastAsia="ru-RU"/>
        </w:rPr>
        <w:t>рабочей программы «Английский язык как второй иностранный» 5—9 классы: учебно-методическое пособие /О. В. Афанасьева, И. В. Михеева, Н. В. Языкова. — М. : Дрофа, 2017. — 128 с. — (Английский язык как второй иностранный)</w:t>
      </w:r>
    </w:p>
    <w:p w:rsidR="0045617C" w:rsidRDefault="0045617C" w:rsidP="0045617C">
      <w:pPr>
        <w:pStyle w:val="a4"/>
        <w:numPr>
          <w:ilvl w:val="0"/>
          <w:numId w:val="1"/>
        </w:numPr>
        <w:ind w:right="283"/>
      </w:pPr>
      <w:r>
        <w:t>учебного плана МБОУ «Дятьковская средняя общеобразовательная школа №3 », утверждённого приказом № ____ от  _________2019 г. и ориентирована на достижение планируемых результатов ФГОС.</w:t>
      </w:r>
    </w:p>
    <w:p w:rsidR="0045617C" w:rsidRDefault="0045617C" w:rsidP="0045617C">
      <w:pPr>
        <w:ind w:left="720"/>
      </w:pPr>
      <w:r>
        <w:t xml:space="preserve"> </w:t>
      </w:r>
    </w:p>
    <w:p w:rsidR="0045617C" w:rsidRDefault="0045617C" w:rsidP="0045617C">
      <w:pPr>
        <w:ind w:right="283" w:firstLine="708"/>
      </w:pPr>
      <w:r>
        <w:t xml:space="preserve">Программа по английскому языку (как второму иностранному языку) в 9  классе рассчитана на 70 часов в год из расчёта 2-х учебных часов в неделю. Программа реализуется через учебно-методический комплекс: </w:t>
      </w:r>
    </w:p>
    <w:p w:rsidR="0045617C" w:rsidRDefault="0045617C" w:rsidP="0045617C">
      <w:pPr>
        <w:ind w:left="360"/>
      </w:pPr>
      <w:r>
        <w:t>1. Английский язык как второй иностранный: 1-й год обучения. 5 класс. Учебник. О.В.Афанасьева. И.В.Михеева, Москва: Дрофа, 2019</w:t>
      </w:r>
    </w:p>
    <w:p w:rsidR="0045617C" w:rsidRDefault="0045617C" w:rsidP="0045617C">
      <w:pPr>
        <w:suppressAutoHyphens w:val="0"/>
        <w:spacing w:line="276" w:lineRule="auto"/>
        <w:ind w:left="360"/>
        <w:jc w:val="both"/>
        <w:rPr>
          <w:lang w:eastAsia="ru-RU"/>
        </w:rPr>
      </w:pPr>
      <w:r>
        <w:t xml:space="preserve">2. </w:t>
      </w:r>
      <w:r>
        <w:rPr>
          <w:lang w:eastAsia="ru-RU"/>
        </w:rPr>
        <w:t>Рабочая тетрадь  к учебнику О. В. Афанасьевой, И. В. Михеевой № 1,2. - Москва: Дрофа, 2015. О.В.Афанасьева, И.В. Михеева</w:t>
      </w:r>
    </w:p>
    <w:p w:rsidR="0045617C" w:rsidRDefault="0045617C" w:rsidP="0045617C">
      <w:pPr>
        <w:suppressAutoHyphens w:val="0"/>
        <w:spacing w:line="276" w:lineRule="auto"/>
        <w:ind w:left="360"/>
        <w:jc w:val="both"/>
        <w:rPr>
          <w:lang w:eastAsia="ru-RU"/>
        </w:rPr>
      </w:pPr>
      <w:r>
        <w:rPr>
          <w:lang w:eastAsia="ru-RU"/>
        </w:rPr>
        <w:t>3. Аудиозаписи  к учебнику английского языка и  к рабочим тетрадям.</w:t>
      </w:r>
    </w:p>
    <w:p w:rsidR="0045617C" w:rsidRDefault="0045617C" w:rsidP="0045617C">
      <w:pPr>
        <w:suppressAutoHyphens w:val="0"/>
        <w:spacing w:line="276" w:lineRule="auto"/>
        <w:ind w:left="360"/>
        <w:jc w:val="both"/>
        <w:rPr>
          <w:color w:val="000000" w:themeColor="text1"/>
          <w:lang w:eastAsia="ru-RU"/>
        </w:rPr>
      </w:pPr>
      <w:r>
        <w:rPr>
          <w:lang w:eastAsia="ru-RU"/>
        </w:rPr>
        <w:t xml:space="preserve">4. </w:t>
      </w:r>
      <w:r>
        <w:rPr>
          <w:color w:val="000000" w:themeColor="text1"/>
          <w:lang w:eastAsia="ru-RU"/>
        </w:rPr>
        <w:t xml:space="preserve">Книга для учителя  к учебнику «Английский язык» серии «Новый курс английского языка для российских школ» - Москва: Дрофа, 2018. О.В.Афанасьева, И.В. Михеева.   </w:t>
      </w:r>
    </w:p>
    <w:p w:rsidR="0045617C" w:rsidRDefault="0045617C" w:rsidP="0045617C">
      <w:pPr>
        <w:suppressAutoHyphens w:val="0"/>
        <w:spacing w:line="276" w:lineRule="auto"/>
        <w:ind w:left="360"/>
        <w:jc w:val="both"/>
        <w:rPr>
          <w:lang w:eastAsia="ru-RU"/>
        </w:rPr>
      </w:pPr>
    </w:p>
    <w:p w:rsidR="007D0820" w:rsidRDefault="007D0820"/>
    <w:sectPr w:rsidR="007D0820" w:rsidSect="007D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0871"/>
    <w:multiLevelType w:val="hybridMultilevel"/>
    <w:tmpl w:val="16C4CDC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617C"/>
    <w:rsid w:val="0045617C"/>
    <w:rsid w:val="007D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17C"/>
    <w:pPr>
      <w:suppressAutoHyphens w:val="0"/>
      <w:spacing w:before="100" w:beforeAutospacing="1" w:after="100" w:afterAutospacing="1"/>
    </w:pPr>
    <w:rPr>
      <w:rFonts w:eastAsia="Arial Unicode MS"/>
      <w:lang w:eastAsia="ru-RU"/>
    </w:rPr>
  </w:style>
  <w:style w:type="paragraph" w:styleId="a4">
    <w:name w:val="List Paragraph"/>
    <w:basedOn w:val="a"/>
    <w:uiPriority w:val="34"/>
    <w:qFormat/>
    <w:rsid w:val="0045617C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2019-09-27T15:30:00Z</dcterms:created>
  <dcterms:modified xsi:type="dcterms:W3CDTF">2019-09-27T15:31:00Z</dcterms:modified>
</cp:coreProperties>
</file>