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A7" w:rsidRDefault="00D52DA7" w:rsidP="00D52DA7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предмету 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Литература»</w:t>
      </w:r>
    </w:p>
    <w:p w:rsidR="00D52DA7" w:rsidRDefault="00D52DA7" w:rsidP="00D52DA7">
      <w:pPr>
        <w:shd w:val="clear" w:color="auto" w:fill="FFFFFF" w:themeFill="background1"/>
        <w:spacing w:after="0" w:line="260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«Литература»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классе составлена на основе следующих документов:</w:t>
      </w:r>
    </w:p>
    <w:p w:rsidR="00D52DA7" w:rsidRDefault="00D52DA7" w:rsidP="00D52DA7">
      <w:pPr>
        <w:numPr>
          <w:ilvl w:val="1"/>
          <w:numId w:val="1"/>
        </w:numPr>
        <w:shd w:val="clear" w:color="auto" w:fill="FFFFFF" w:themeFill="background1"/>
        <w:tabs>
          <w:tab w:val="left" w:pos="1436"/>
        </w:tabs>
        <w:spacing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D52DA7" w:rsidRDefault="00D52DA7" w:rsidP="00D52DA7">
      <w:pPr>
        <w:numPr>
          <w:ilvl w:val="1"/>
          <w:numId w:val="1"/>
        </w:numPr>
        <w:shd w:val="clear" w:color="auto" w:fill="FFFFFF" w:themeFill="background1"/>
        <w:tabs>
          <w:tab w:val="left" w:pos="1426"/>
        </w:tabs>
        <w:spacing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дополнениями.</w:t>
      </w:r>
    </w:p>
    <w:p w:rsidR="00D52DA7" w:rsidRDefault="00D52DA7" w:rsidP="00D52DA7">
      <w:pPr>
        <w:numPr>
          <w:ilvl w:val="1"/>
          <w:numId w:val="1"/>
        </w:numPr>
        <w:shd w:val="clear" w:color="auto" w:fill="FFFFFF" w:themeFill="background1"/>
        <w:tabs>
          <w:tab w:val="left" w:pos="1426"/>
        </w:tabs>
        <w:spacing w:after="0" w:line="260" w:lineRule="exact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EFEFF7"/>
        </w:rPr>
      </w:pPr>
      <w:hyperlink w:history="1">
        <w:r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Приказ Министерства просвещения РФ № 345 от 28 декабря 2018 года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52DA7" w:rsidRDefault="00D52DA7" w:rsidP="00D52DA7">
      <w:pPr>
        <w:numPr>
          <w:ilvl w:val="1"/>
          <w:numId w:val="1"/>
        </w:numPr>
        <w:shd w:val="clear" w:color="auto" w:fill="FFFFFF" w:themeFill="background1"/>
        <w:tabs>
          <w:tab w:val="left" w:pos="1436"/>
        </w:tabs>
        <w:spacing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D52DA7" w:rsidRDefault="00D52DA7" w:rsidP="00D52DA7">
      <w:pPr>
        <w:numPr>
          <w:ilvl w:val="1"/>
          <w:numId w:val="1"/>
        </w:numPr>
        <w:tabs>
          <w:tab w:val="left" w:pos="1426"/>
        </w:tabs>
        <w:spacing w:after="0" w:line="2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от 29 декабря 2014 г. № 1644 «О внесении изменений в 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образования».</w:t>
      </w:r>
    </w:p>
    <w:p w:rsidR="00D52DA7" w:rsidRDefault="00D52DA7" w:rsidP="00D52DA7">
      <w:pPr>
        <w:numPr>
          <w:ilvl w:val="1"/>
          <w:numId w:val="1"/>
        </w:numPr>
        <w:tabs>
          <w:tab w:val="left" w:pos="1481"/>
        </w:tabs>
        <w:spacing w:after="0" w:line="260" w:lineRule="exact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основного общего образования. </w:t>
      </w:r>
    </w:p>
    <w:p w:rsidR="00D52DA7" w:rsidRDefault="00D52DA7" w:rsidP="00D52DA7">
      <w:pPr>
        <w:numPr>
          <w:ilvl w:val="1"/>
          <w:numId w:val="1"/>
        </w:numPr>
        <w:tabs>
          <w:tab w:val="left" w:pos="1481"/>
        </w:tabs>
        <w:spacing w:after="0" w:line="260" w:lineRule="exact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ПРЕДМЕТ:                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DA7" w:rsidRDefault="00D52DA7" w:rsidP="00D52DA7">
      <w:pPr>
        <w:numPr>
          <w:ilvl w:val="1"/>
          <w:numId w:val="1"/>
        </w:numPr>
        <w:tabs>
          <w:tab w:val="left" w:pos="1481"/>
        </w:tabs>
        <w:spacing w:after="0" w:line="260" w:lineRule="exact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Литература. Рабочие программы. Предметная линия учебников</w:t>
      </w:r>
      <w:r>
        <w:rPr>
          <w:rFonts w:ascii="Times New Roman" w:hAnsi="Times New Roman" w:cs="Times New Roman"/>
        </w:rPr>
        <w:t>под ред. В.Я. Коровиной. 5 – 9 классы. В.Я.Коровина, В.П.Журавлев, В.И.Коровин, Н.В.Беляева. - М.: Просвещение, 2016.</w:t>
      </w:r>
    </w:p>
    <w:p w:rsidR="00D52DA7" w:rsidRDefault="00D52DA7" w:rsidP="00D52DA7">
      <w:pPr>
        <w:spacing w:after="0" w:line="260" w:lineRule="exact"/>
        <w:ind w:firstLine="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D52DA7" w:rsidRDefault="00D52DA7" w:rsidP="00D52DA7">
      <w:pPr>
        <w:numPr>
          <w:ilvl w:val="2"/>
          <w:numId w:val="1"/>
        </w:numPr>
        <w:tabs>
          <w:tab w:val="left" w:pos="740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предмета, курса.</w:t>
      </w:r>
    </w:p>
    <w:p w:rsidR="00D52DA7" w:rsidRDefault="00D52DA7" w:rsidP="00D52DA7">
      <w:pPr>
        <w:numPr>
          <w:ilvl w:val="2"/>
          <w:numId w:val="1"/>
        </w:numPr>
        <w:tabs>
          <w:tab w:val="left" w:pos="740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предмета, курса.</w:t>
      </w:r>
    </w:p>
    <w:p w:rsidR="00D52DA7" w:rsidRDefault="00D52DA7" w:rsidP="00D52DA7">
      <w:pPr>
        <w:numPr>
          <w:ilvl w:val="2"/>
          <w:numId w:val="1"/>
        </w:numPr>
        <w:tabs>
          <w:tab w:val="left" w:pos="735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52DA7" w:rsidRDefault="00D52DA7" w:rsidP="00D52DA7">
      <w:pPr>
        <w:tabs>
          <w:tab w:val="left" w:pos="735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2DA7" w:rsidRDefault="00D52DA7" w:rsidP="00D52DA7">
      <w:pPr>
        <w:spacing w:after="0" w:line="260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школе является (из ФГОС и программы):</w:t>
      </w:r>
    </w:p>
    <w:p w:rsidR="00D52DA7" w:rsidRDefault="00D52DA7" w:rsidP="00D52DA7">
      <w:pPr>
        <w:numPr>
          <w:ilvl w:val="1"/>
          <w:numId w:val="2"/>
        </w:numPr>
        <w:spacing w:after="0" w:line="260" w:lineRule="exact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грамотного компетентного читателя, человека, имеющего стойкую привычку к чтению и потребность в нем как средстве познания мира и самого себя, человека с высоким уровнем языковой культуры, культуры чувств и мышления</w:t>
      </w:r>
    </w:p>
    <w:p w:rsidR="00D52DA7" w:rsidRDefault="00D52DA7" w:rsidP="00D52DA7">
      <w:pPr>
        <w:numPr>
          <w:ilvl w:val="0"/>
          <w:numId w:val="3"/>
        </w:numPr>
        <w:tabs>
          <w:tab w:val="left" w:pos="418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D52DA7" w:rsidRDefault="00D52DA7" w:rsidP="00D52DA7">
      <w:pPr>
        <w:numPr>
          <w:ilvl w:val="0"/>
          <w:numId w:val="3"/>
        </w:numPr>
        <w:tabs>
          <w:tab w:val="left" w:pos="231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D52DA7" w:rsidRDefault="00D52DA7" w:rsidP="00D52DA7">
      <w:pPr>
        <w:numPr>
          <w:ilvl w:val="0"/>
          <w:numId w:val="3"/>
        </w:numPr>
        <w:tabs>
          <w:tab w:val="left" w:pos="169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D52DA7" w:rsidRDefault="00D52DA7" w:rsidP="00D52DA7">
      <w:pPr>
        <w:numPr>
          <w:ilvl w:val="0"/>
          <w:numId w:val="3"/>
        </w:numPr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52DA7" w:rsidRDefault="00D52DA7" w:rsidP="00D52DA7">
      <w:pPr>
        <w:numPr>
          <w:ilvl w:val="0"/>
          <w:numId w:val="3"/>
        </w:numPr>
        <w:tabs>
          <w:tab w:val="left" w:pos="599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</w:t>
      </w:r>
    </w:p>
    <w:p w:rsidR="00D52DA7" w:rsidRDefault="00D52DA7" w:rsidP="00D52DA7">
      <w:pPr>
        <w:numPr>
          <w:ilvl w:val="0"/>
          <w:numId w:val="3"/>
        </w:numPr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своих оценок и суждений по поводу прочитанного;</w:t>
      </w:r>
    </w:p>
    <w:p w:rsidR="00D52DA7" w:rsidRDefault="00D52DA7" w:rsidP="00D52DA7">
      <w:pPr>
        <w:numPr>
          <w:ilvl w:val="0"/>
          <w:numId w:val="3"/>
        </w:numPr>
        <w:tabs>
          <w:tab w:val="left" w:pos="503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D52DA7" w:rsidRDefault="00D52DA7" w:rsidP="00D52DA7">
      <w:pPr>
        <w:numPr>
          <w:ilvl w:val="0"/>
          <w:numId w:val="3"/>
        </w:numPr>
        <w:tabs>
          <w:tab w:val="left" w:pos="537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52DA7" w:rsidRDefault="00D52DA7" w:rsidP="00D52DA7">
      <w:pPr>
        <w:keepNext/>
        <w:keepLines/>
        <w:spacing w:after="0" w:line="260" w:lineRule="exac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Задачи:</w:t>
      </w:r>
    </w:p>
    <w:p w:rsidR="00D52DA7" w:rsidRDefault="00D52DA7" w:rsidP="00D52DA7">
      <w:pPr>
        <w:numPr>
          <w:ilvl w:val="0"/>
          <w:numId w:val="3"/>
        </w:numPr>
        <w:tabs>
          <w:tab w:val="left" w:pos="926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D52DA7" w:rsidRDefault="00D52DA7" w:rsidP="00D52DA7">
      <w:pPr>
        <w:numPr>
          <w:ilvl w:val="0"/>
          <w:numId w:val="3"/>
        </w:numPr>
        <w:tabs>
          <w:tab w:val="left" w:pos="930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D52DA7" w:rsidRDefault="00D52DA7" w:rsidP="00D52DA7">
      <w:pPr>
        <w:numPr>
          <w:ilvl w:val="0"/>
          <w:numId w:val="3"/>
        </w:numPr>
        <w:tabs>
          <w:tab w:val="left" w:pos="935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умение читать, комментировать, анализировать и интерпретировать художественный текст;</w:t>
      </w:r>
    </w:p>
    <w:p w:rsidR="00D52DA7" w:rsidRDefault="00D52DA7" w:rsidP="00D52DA7">
      <w:pPr>
        <w:numPr>
          <w:ilvl w:val="0"/>
          <w:numId w:val="3"/>
        </w:numPr>
        <w:tabs>
          <w:tab w:val="left" w:pos="926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нравственно-эстетические идеалы личности, ее ценностные ориентации через освоение культурных ценностей края;</w:t>
      </w:r>
    </w:p>
    <w:p w:rsidR="00D52DA7" w:rsidRDefault="00D52DA7" w:rsidP="00D52DA7">
      <w:pPr>
        <w:numPr>
          <w:ilvl w:val="0"/>
          <w:numId w:val="3"/>
        </w:numPr>
        <w:tabs>
          <w:tab w:val="left" w:pos="782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расширять и углублять жизненный и художественный опыт учащихся на близком им материале родного края, его культуры.</w:t>
      </w:r>
    </w:p>
    <w:p w:rsidR="00D52DA7" w:rsidRDefault="00D52DA7" w:rsidP="00D52DA7">
      <w:pPr>
        <w:numPr>
          <w:ilvl w:val="0"/>
          <w:numId w:val="3"/>
        </w:numPr>
        <w:tabs>
          <w:tab w:val="left" w:pos="935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52DA7" w:rsidRDefault="00D52DA7" w:rsidP="00D52DA7">
      <w:pPr>
        <w:numPr>
          <w:ilvl w:val="0"/>
          <w:numId w:val="3"/>
        </w:numPr>
        <w:tabs>
          <w:tab w:val="left" w:pos="935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овладению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D52DA7" w:rsidRDefault="00D52DA7" w:rsidP="00D52DA7">
      <w:pPr>
        <w:numPr>
          <w:ilvl w:val="0"/>
          <w:numId w:val="3"/>
        </w:numPr>
        <w:tabs>
          <w:tab w:val="left" w:pos="930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D52DA7" w:rsidRDefault="00D52DA7" w:rsidP="00D52DA7">
      <w:pPr>
        <w:numPr>
          <w:ilvl w:val="0"/>
          <w:numId w:val="3"/>
        </w:numPr>
        <w:tabs>
          <w:tab w:val="left" w:pos="926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повысить индивидуальную активность;</w:t>
      </w:r>
    </w:p>
    <w:p w:rsidR="00D52DA7" w:rsidRDefault="00D52DA7" w:rsidP="00D52DA7">
      <w:pPr>
        <w:numPr>
          <w:ilvl w:val="0"/>
          <w:numId w:val="3"/>
        </w:numPr>
        <w:tabs>
          <w:tab w:val="left" w:pos="926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повысить внутреннюю мотивацию к изучению предметов;</w:t>
      </w:r>
    </w:p>
    <w:p w:rsidR="00D52DA7" w:rsidRDefault="00D52DA7" w:rsidP="00D52DA7">
      <w:pPr>
        <w:numPr>
          <w:ilvl w:val="0"/>
          <w:numId w:val="3"/>
        </w:numPr>
        <w:tabs>
          <w:tab w:val="left" w:pos="921"/>
        </w:tabs>
        <w:spacing w:after="0" w:line="26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расширить кругозор школьников.</w:t>
      </w:r>
    </w:p>
    <w:p w:rsidR="00D52DA7" w:rsidRDefault="00D52DA7" w:rsidP="00D52DA7">
      <w:pPr>
        <w:keepNext/>
        <w:keepLines/>
        <w:spacing w:after="0" w:line="260" w:lineRule="exact"/>
        <w:ind w:firstLine="8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 предмету «Литература» рассчитана в 5 классе на 70 часов в год (в неделю - 2 часа);</w:t>
      </w:r>
    </w:p>
    <w:p w:rsidR="00D52DA7" w:rsidRDefault="00D52DA7" w:rsidP="00D52DA7">
      <w:pPr>
        <w:keepNext/>
        <w:keepLines/>
        <w:spacing w:after="0" w:line="260" w:lineRule="exact"/>
        <w:ind w:firstLine="80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Преподавание учебного предмета «Литература» в 5 классе осуществляется по следующим учебникам:</w:t>
      </w:r>
    </w:p>
    <w:p w:rsidR="00D52DA7" w:rsidRDefault="00D52DA7" w:rsidP="00D52D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66"/>
        <w:tblW w:w="0" w:type="auto"/>
        <w:tblInd w:w="0" w:type="dxa"/>
        <w:tblLook w:val="04A0"/>
      </w:tblPr>
      <w:tblGrid>
        <w:gridCol w:w="888"/>
        <w:gridCol w:w="4883"/>
        <w:gridCol w:w="1440"/>
        <w:gridCol w:w="2360"/>
      </w:tblGrid>
      <w:tr w:rsidR="00D52DA7" w:rsidTr="00D52D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A7" w:rsidRDefault="00D5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A7" w:rsidRDefault="00D5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Автор, название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A7" w:rsidRDefault="00D5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A7" w:rsidRDefault="00D5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</w:t>
            </w:r>
          </w:p>
        </w:tc>
      </w:tr>
      <w:tr w:rsidR="00D52DA7" w:rsidTr="00D52D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A7" w:rsidRDefault="00D5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A7" w:rsidRDefault="00D52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В.Я, Журавлев В.П. и др. Литература. Учеб.для общеобразоват. учреждений. В 2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A7" w:rsidRDefault="00D5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A7" w:rsidRDefault="00D5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«Просвещение»</w:t>
            </w:r>
          </w:p>
        </w:tc>
      </w:tr>
    </w:tbl>
    <w:p w:rsidR="00D52DA7" w:rsidRDefault="00D52DA7" w:rsidP="00D52D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52DA7" w:rsidRDefault="00D52DA7" w:rsidP="00D5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2DA7" w:rsidRDefault="00D52DA7" w:rsidP="00D5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2DA7" w:rsidRDefault="00D52DA7" w:rsidP="00D5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2DA7" w:rsidRDefault="00D52DA7" w:rsidP="00D5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2DA7" w:rsidRDefault="00D52DA7" w:rsidP="00D5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2DA7" w:rsidRDefault="00D52DA7" w:rsidP="00D5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2DA7" w:rsidRDefault="00D52DA7" w:rsidP="00D5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2DA7" w:rsidRDefault="00D52DA7" w:rsidP="00D5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2DA7" w:rsidRDefault="00D52DA7" w:rsidP="00D5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2DA7" w:rsidRDefault="00D52DA7" w:rsidP="00D5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2DA7" w:rsidRDefault="00D52DA7" w:rsidP="00D52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6027" w:rsidRDefault="00096027"/>
    <w:sectPr w:rsidR="00096027" w:rsidSect="0009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43B"/>
    <w:multiLevelType w:val="hybridMultilevel"/>
    <w:tmpl w:val="9954BA66"/>
    <w:lvl w:ilvl="0" w:tplc="91DC1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DC11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85EB7"/>
    <w:multiLevelType w:val="multilevel"/>
    <w:tmpl w:val="9F10C38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94A5257"/>
    <w:multiLevelType w:val="hybridMultilevel"/>
    <w:tmpl w:val="0ED6A9B8"/>
    <w:lvl w:ilvl="0" w:tplc="91DC1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2DA7"/>
    <w:rsid w:val="00096027"/>
    <w:rsid w:val="00D5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2019-09-21T07:55:00Z</dcterms:created>
  <dcterms:modified xsi:type="dcterms:W3CDTF">2019-09-21T07:55:00Z</dcterms:modified>
</cp:coreProperties>
</file>