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02" w:rsidRPr="009D5E71" w:rsidRDefault="008F2202" w:rsidP="00E730F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E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="00E730F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50705" cy="26925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269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02" w:rsidRPr="009D5E71" w:rsidRDefault="008F2202" w:rsidP="008F2202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2202" w:rsidRPr="009D5E71" w:rsidRDefault="008F2202" w:rsidP="008F2202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2202" w:rsidRPr="009D5E71" w:rsidRDefault="008F2202" w:rsidP="008F2202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2202" w:rsidRPr="009D5E71" w:rsidRDefault="008F2202" w:rsidP="008F2202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5E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РАБОЧАЯ  ПРОГРАММА </w:t>
      </w:r>
    </w:p>
    <w:p w:rsidR="008F2202" w:rsidRPr="009D5E71" w:rsidRDefault="008F2202" w:rsidP="008F2202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родн</w:t>
      </w:r>
      <w:r w:rsidRPr="009D5E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ому языку</w:t>
      </w:r>
    </w:p>
    <w:p w:rsidR="008F2202" w:rsidRPr="009D5E71" w:rsidRDefault="00D01DAF" w:rsidP="008F2202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8</w:t>
      </w:r>
      <w:r w:rsidR="008F2202" w:rsidRPr="009D5E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класса </w:t>
      </w:r>
    </w:p>
    <w:p w:rsidR="008F2202" w:rsidRPr="009D5E71" w:rsidRDefault="008F2202" w:rsidP="008F2202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– 2020</w:t>
      </w:r>
      <w:r w:rsidRPr="009D5E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8F2202" w:rsidRPr="009D5E71" w:rsidRDefault="008F2202" w:rsidP="008F2202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2202" w:rsidRPr="009D5E71" w:rsidRDefault="008F2202" w:rsidP="008F2202">
      <w:pPr>
        <w:tabs>
          <w:tab w:val="left" w:pos="92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2202" w:rsidRPr="009D5E71" w:rsidRDefault="008F2202" w:rsidP="00E730F0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5E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Составитель:</w:t>
      </w:r>
    </w:p>
    <w:p w:rsidR="008F2202" w:rsidRPr="009D5E71" w:rsidRDefault="008F2202" w:rsidP="00E730F0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9D5E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Седнева</w:t>
      </w:r>
      <w:proofErr w:type="spellEnd"/>
      <w:r w:rsidRPr="009D5E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Марина Анатольевна</w:t>
      </w:r>
    </w:p>
    <w:p w:rsidR="008F2202" w:rsidRPr="009D5E71" w:rsidRDefault="008F2202" w:rsidP="00E730F0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2202" w:rsidRPr="009D5E71" w:rsidRDefault="008F2202" w:rsidP="00E730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2202" w:rsidRPr="009D5E71" w:rsidRDefault="008F2202" w:rsidP="00E730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2202" w:rsidRPr="009D5E71" w:rsidRDefault="008F2202" w:rsidP="00E73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5E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  Дятьково</w:t>
      </w:r>
    </w:p>
    <w:p w:rsidR="008F2202" w:rsidRDefault="008F2202" w:rsidP="00E73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2019</w:t>
      </w:r>
      <w:r w:rsidRPr="009D5E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8F2202" w:rsidRPr="00A34097" w:rsidRDefault="008F2202" w:rsidP="00A3409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4B59" w:rsidRPr="00A34097" w:rsidRDefault="008F2202" w:rsidP="00A34097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</w:pPr>
      <w:r w:rsidRPr="00A3409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Планируемые результаты освоения  предмета </w:t>
      </w:r>
    </w:p>
    <w:p w:rsidR="008F2202" w:rsidRPr="00A34097" w:rsidRDefault="008F2202" w:rsidP="00A3409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Федеральный государственный образовательный стандарт основного общего образования  определяет перечень </w:t>
      </w:r>
      <w:proofErr w:type="spellStart"/>
      <w:r w:rsidRPr="00A34097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предметных</w:t>
      </w: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результатов</w:t>
      </w:r>
      <w:proofErr w:type="spellEnd"/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изучения родного (русского) языка.</w:t>
      </w:r>
    </w:p>
    <w:p w:rsidR="008F2202" w:rsidRPr="00A34097" w:rsidRDefault="008F2202" w:rsidP="00A3409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Совершенствование различных видов речевой деятельности.</w:t>
      </w:r>
    </w:p>
    <w:p w:rsidR="008F2202" w:rsidRPr="00A34097" w:rsidRDefault="008F2202" w:rsidP="00A3409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2.Понимание определяющей роли языка в развитии интеллектуальных и творческих способностей личности в процессе образования и самообразования.</w:t>
      </w:r>
    </w:p>
    <w:p w:rsidR="008F2202" w:rsidRPr="00A34097" w:rsidRDefault="008F2202" w:rsidP="00A3409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3.Расширение и систематизация научных знаний о родном языке.</w:t>
      </w:r>
    </w:p>
    <w:p w:rsidR="008F2202" w:rsidRPr="00A34097" w:rsidRDefault="008F2202" w:rsidP="00A3409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4.Формирование навыков проведения различных видов анализа слова, а также комплексного анализа текста.</w:t>
      </w:r>
    </w:p>
    <w:p w:rsidR="008F2202" w:rsidRPr="00A34097" w:rsidRDefault="008F2202" w:rsidP="00A3409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дств  дл</w:t>
      </w:r>
      <w:proofErr w:type="gramEnd"/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свободного выражения мыслей и чувств на родном языке адекватно ситуации и стилю общения.</w:t>
      </w:r>
    </w:p>
    <w:p w:rsidR="008F2202" w:rsidRPr="00A34097" w:rsidRDefault="008F2202" w:rsidP="00A3409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6.Овладение основными стилистическими ресурсами лексики и фразеологии родного языка, основными нормами родного языка.</w:t>
      </w:r>
    </w:p>
    <w:p w:rsidR="008F2202" w:rsidRPr="00A34097" w:rsidRDefault="008F2202" w:rsidP="00A34097">
      <w:p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</w:t>
      </w:r>
      <w:r w:rsidRPr="00A34097">
        <w:rPr>
          <w:rFonts w:ascii="Times New Roman" w:hAnsi="Times New Roman" w:cs="Times New Roman"/>
          <w:iCs/>
          <w:color w:val="000000"/>
          <w:sz w:val="23"/>
          <w:szCs w:val="23"/>
        </w:rPr>
        <w:t>Формирование ответственности за языковую культуру как общечеловеческую ценность.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</w:pP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A34097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Личностные результаты.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1)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3) формирование основ экологической культуры;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4) формирование уважительного и доброжелательного отношения к другому человеку, его культуре, языку, вере, гражданской позиции, к истории,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5) формирование нравственных чувств и нравственного поведения;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7) осознание значения семьи в жизни человека и общества, принятие ценности семейной жизни;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8) развитие эстетического сознания через освоение художественного наследия народов России и мира.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</w:pPr>
      <w:proofErr w:type="spellStart"/>
      <w:r w:rsidRPr="00A34097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Метапредметные</w:t>
      </w:r>
      <w:proofErr w:type="spellEnd"/>
      <w:r w:rsidRPr="00A34097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 xml:space="preserve"> результаты</w:t>
      </w:r>
      <w:bookmarkStart w:id="0" w:name="_GoBack"/>
      <w:bookmarkEnd w:id="0"/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логическое  рассуждение</w:t>
      </w:r>
      <w:proofErr w:type="gramEnd"/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умозаключение (индуктивное, дедуктивное и по аналогии) и делать выводы;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умение осознанно использовать речевые средства в соответствии с задачей коммуникации для выражения своих чувств, мыслей и потребностей;  владение устной и письменной речью, монологической контекстной речью;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8F2202" w:rsidRPr="00A34097" w:rsidRDefault="008F2202" w:rsidP="00A34097">
      <w:pPr>
        <w:spacing w:after="0" w:line="26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F2202" w:rsidRPr="00A34097" w:rsidRDefault="008F2202" w:rsidP="00A34097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A3409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Содержание учебного предмета  «Родной язык (русский)»</w:t>
      </w:r>
    </w:p>
    <w:p w:rsidR="004C60A1" w:rsidRPr="004C60A1" w:rsidRDefault="004C60A1" w:rsidP="0069005D">
      <w:pPr>
        <w:tabs>
          <w:tab w:val="left" w:pos="4284"/>
        </w:tabs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Раздел 1. Язык и культура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общевосточнославянские</w:t>
      </w:r>
      <w:proofErr w:type="spell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Иноязычная лексика в разговорной речи, дисплейных текстах, современной публицистике.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4C60A1" w:rsidRPr="004C60A1" w:rsidRDefault="004C60A1" w:rsidP="0069005D">
      <w:pPr>
        <w:tabs>
          <w:tab w:val="left" w:pos="4284"/>
        </w:tabs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 2. Культура речи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Основные орфоэпические нормы </w:t>
      </w: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ж </w:t>
      </w: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proofErr w:type="spellStart"/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ш</w:t>
      </w:r>
      <w:proofErr w:type="spell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произношение сочетания </w:t>
      </w:r>
      <w:proofErr w:type="spellStart"/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чн</w:t>
      </w: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proofErr w:type="spell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произношение женских отчеств на </w:t>
      </w:r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-</w:t>
      </w:r>
      <w:proofErr w:type="spellStart"/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ична</w:t>
      </w:r>
      <w:proofErr w:type="spell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-</w:t>
      </w:r>
      <w:proofErr w:type="spellStart"/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инична</w:t>
      </w:r>
      <w:proofErr w:type="spell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 произношение твёрдого [</w:t>
      </w:r>
      <w:proofErr w:type="spell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proofErr w:type="spell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] перед мягкими [</w:t>
      </w:r>
      <w:proofErr w:type="spell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proofErr w:type="spell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'] и [в']; произношение </w:t>
      </w:r>
      <w:proofErr w:type="gram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мягкого</w:t>
      </w:r>
      <w:proofErr w:type="gram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[</w:t>
      </w:r>
      <w:proofErr w:type="spell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proofErr w:type="spell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] перед </w:t>
      </w:r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ч </w:t>
      </w: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proofErr w:type="spellStart"/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щ</w:t>
      </w:r>
      <w:proofErr w:type="spell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Типичные акцентологические ошибки в современной речи.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Основные лексические нормы современного русского литературного языка. </w:t>
      </w: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уре, разговорной речи. Типичные </w:t>
      </w: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речевые </w:t>
      </w:r>
      <w:proofErr w:type="gram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ошибки</w:t>
      </w:r>
      <w:proofErr w:type="gram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‚ связанные с употреблением терминов. Нарушение точности словоупотребления заимствованных слов.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Основные грамматические нормы современного русского литературного языка. </w:t>
      </w: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Типичные грамматические ошибки. </w:t>
      </w:r>
      <w:proofErr w:type="gram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врач пришел – врач пришла</w:t>
      </w: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); согласование сказуемого с подлежащим, выраженным сочетанием числительного </w:t>
      </w:r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несколько </w:t>
      </w: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существительным; согласование определения в количественно-именных сочетаниях с числительными </w:t>
      </w:r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два, три, четыре </w:t>
      </w: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(два новых стола, две молодых женщины и две молодые женщины). </w:t>
      </w:r>
      <w:proofErr w:type="gramEnd"/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Нормы построения словосочетаний по типу согласования (</w:t>
      </w:r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маршрутное такси, обеих сестер – обоих братьев</w:t>
      </w: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).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 w:rsidRPr="004C60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много, мало, немного, немало, сколько, столько, большинство, меньшинство</w:t>
      </w: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Отражение вариантов грамматической нормы в современных грамматических словарях и справочниках.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Речевой этикет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приёмы</w:t>
      </w:r>
      <w:proofErr w:type="gram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коммуникации‚ помогающие противостоять речевой агрессии. Синонимия речевых формул. </w:t>
      </w:r>
    </w:p>
    <w:p w:rsidR="004C60A1" w:rsidRPr="004C60A1" w:rsidRDefault="004C60A1" w:rsidP="0069005D">
      <w:pPr>
        <w:tabs>
          <w:tab w:val="left" w:pos="4284"/>
        </w:tabs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 3. Речь. Реч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евая деятельность. Текст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Язык и речь. Виды речевой деятельности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Эффективные приёмы слушания. </w:t>
      </w:r>
      <w:proofErr w:type="spell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Предтекстовый</w:t>
      </w:r>
      <w:proofErr w:type="spell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текстовый</w:t>
      </w:r>
      <w:proofErr w:type="gram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послетекстовый</w:t>
      </w:r>
      <w:proofErr w:type="spell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этапы работы.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Основные методы, способы и средства получения, переработки информации.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Текст как единица языка и речи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Функциональные разновидности языка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Разговорная речь. </w:t>
      </w:r>
      <w:proofErr w:type="spell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Самохарактеристика</w:t>
      </w:r>
      <w:proofErr w:type="spell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самопрезентация</w:t>
      </w:r>
      <w:proofErr w:type="spellEnd"/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поздравление. </w:t>
      </w:r>
    </w:p>
    <w:p w:rsidR="004C60A1" w:rsidRPr="004C60A1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A34097" w:rsidRDefault="004C60A1" w:rsidP="004C60A1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0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A34097" w:rsidRPr="00A34097" w:rsidRDefault="00A34097" w:rsidP="00A34097">
      <w:pPr>
        <w:tabs>
          <w:tab w:val="left" w:pos="428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F2202" w:rsidRPr="009D5E71" w:rsidRDefault="008F2202" w:rsidP="008F2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5E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</w:t>
      </w:r>
    </w:p>
    <w:p w:rsidR="008F2202" w:rsidRPr="009D5E71" w:rsidRDefault="008F2202" w:rsidP="008F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1" w:rightFromText="181" w:vertAnchor="text" w:horzAnchor="page" w:tblpXSpec="center" w:tblpY="1"/>
        <w:tblOverlap w:val="never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481"/>
        <w:gridCol w:w="993"/>
        <w:gridCol w:w="1275"/>
        <w:gridCol w:w="1306"/>
      </w:tblGrid>
      <w:tr w:rsidR="008F2202" w:rsidRPr="009D5E71" w:rsidTr="003F0104">
        <w:trPr>
          <w:trHeight w:val="155"/>
        </w:trPr>
        <w:tc>
          <w:tcPr>
            <w:tcW w:w="534" w:type="dxa"/>
            <w:vMerge w:val="restart"/>
            <w:shd w:val="clear" w:color="auto" w:fill="CCFFCC"/>
          </w:tcPr>
          <w:p w:rsidR="008F2202" w:rsidRPr="009D5E71" w:rsidRDefault="008F2202" w:rsidP="003F0104">
            <w:pPr>
              <w:keepNext/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9D5E7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9D5E71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9D5E7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1481" w:type="dxa"/>
            <w:vMerge w:val="restart"/>
            <w:shd w:val="clear" w:color="auto" w:fill="CCFFCC"/>
          </w:tcPr>
          <w:p w:rsidR="008F2202" w:rsidRPr="009D5E71" w:rsidRDefault="008F2202" w:rsidP="003F01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раздела (темы), тема урока                                                                           </w:t>
            </w:r>
          </w:p>
        </w:tc>
        <w:tc>
          <w:tcPr>
            <w:tcW w:w="993" w:type="dxa"/>
            <w:vMerge w:val="restart"/>
            <w:shd w:val="clear" w:color="auto" w:fill="CCFFCC"/>
          </w:tcPr>
          <w:p w:rsidR="008F2202" w:rsidRPr="009D5E71" w:rsidRDefault="008F2202" w:rsidP="003F0104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D5E71">
              <w:rPr>
                <w:rFonts w:ascii="Times New Roman" w:eastAsia="Times New Roman" w:hAnsi="Times New Roman" w:cs="Times New Roman"/>
                <w:b/>
                <w:lang w:eastAsia="ru-RU"/>
              </w:rPr>
              <w:t>Колич</w:t>
            </w:r>
            <w:proofErr w:type="spellEnd"/>
            <w:r w:rsidRPr="009D5E7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8F2202" w:rsidRPr="009D5E71" w:rsidRDefault="008F2202" w:rsidP="003F0104">
            <w:pPr>
              <w:keepNext/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2581" w:type="dxa"/>
            <w:gridSpan w:val="2"/>
            <w:shd w:val="clear" w:color="auto" w:fill="CCFFCC"/>
          </w:tcPr>
          <w:p w:rsidR="008F2202" w:rsidRPr="009D5E71" w:rsidRDefault="008F2202" w:rsidP="003F01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8F2202" w:rsidRPr="009D5E71" w:rsidTr="003F0104">
        <w:trPr>
          <w:trHeight w:val="297"/>
        </w:trPr>
        <w:tc>
          <w:tcPr>
            <w:tcW w:w="534" w:type="dxa"/>
            <w:vMerge/>
            <w:shd w:val="clear" w:color="auto" w:fill="auto"/>
          </w:tcPr>
          <w:p w:rsidR="008F2202" w:rsidRPr="009D5E71" w:rsidRDefault="008F2202" w:rsidP="003F01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1" w:type="dxa"/>
            <w:vMerge/>
            <w:shd w:val="clear" w:color="auto" w:fill="auto"/>
          </w:tcPr>
          <w:p w:rsidR="008F2202" w:rsidRPr="009D5E71" w:rsidRDefault="008F2202" w:rsidP="003F01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202" w:rsidRPr="009D5E71" w:rsidRDefault="008F2202" w:rsidP="003F01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CCFFCC"/>
          </w:tcPr>
          <w:p w:rsidR="008F2202" w:rsidRPr="009D5E71" w:rsidRDefault="008F2202" w:rsidP="003F0104">
            <w:pPr>
              <w:keepNext/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b/>
                <w:lang w:eastAsia="ru-RU"/>
              </w:rPr>
              <w:t>План.</w:t>
            </w:r>
          </w:p>
        </w:tc>
        <w:tc>
          <w:tcPr>
            <w:tcW w:w="1306" w:type="dxa"/>
            <w:shd w:val="clear" w:color="auto" w:fill="CCFFCC"/>
          </w:tcPr>
          <w:p w:rsidR="008F2202" w:rsidRPr="009D5E71" w:rsidRDefault="008F2202" w:rsidP="003F01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Факт.</w:t>
            </w:r>
          </w:p>
        </w:tc>
      </w:tr>
      <w:tr w:rsidR="008F2202" w:rsidRPr="009D5E71" w:rsidTr="003F0104">
        <w:trPr>
          <w:trHeight w:val="155"/>
        </w:trPr>
        <w:tc>
          <w:tcPr>
            <w:tcW w:w="534" w:type="dxa"/>
            <w:shd w:val="clear" w:color="auto" w:fill="auto"/>
          </w:tcPr>
          <w:p w:rsidR="008F2202" w:rsidRPr="009D5E71" w:rsidRDefault="008F2202" w:rsidP="003F01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shd w:val="clear" w:color="auto" w:fill="auto"/>
          </w:tcPr>
          <w:p w:rsidR="008F2202" w:rsidRPr="00E42BCB" w:rsidRDefault="008F2202" w:rsidP="003F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кул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ьтура</w:t>
            </w:r>
          </w:p>
        </w:tc>
        <w:tc>
          <w:tcPr>
            <w:tcW w:w="993" w:type="dxa"/>
            <w:shd w:val="clear" w:color="auto" w:fill="auto"/>
          </w:tcPr>
          <w:p w:rsidR="008F2202" w:rsidRPr="009D5E71" w:rsidRDefault="00F22782" w:rsidP="003F01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F2202" w:rsidRPr="009D5E71" w:rsidRDefault="008F2202" w:rsidP="003F01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8F2202" w:rsidRPr="009D5E71" w:rsidRDefault="008F2202" w:rsidP="003F01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202" w:rsidRPr="009D5E71" w:rsidTr="003F0104">
        <w:trPr>
          <w:trHeight w:val="155"/>
        </w:trPr>
        <w:tc>
          <w:tcPr>
            <w:tcW w:w="534" w:type="dxa"/>
            <w:shd w:val="clear" w:color="auto" w:fill="auto"/>
          </w:tcPr>
          <w:p w:rsidR="008F2202" w:rsidRPr="009D5E71" w:rsidRDefault="008F2202" w:rsidP="003F0104">
            <w:pPr>
              <w:keepNext/>
              <w:tabs>
                <w:tab w:val="left" w:pos="52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81" w:type="dxa"/>
            <w:shd w:val="clear" w:color="auto" w:fill="auto"/>
          </w:tcPr>
          <w:p w:rsidR="008F2202" w:rsidRPr="00E42BCB" w:rsidRDefault="00E03704" w:rsidP="003F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Исконно русская лексика</w:t>
            </w:r>
          </w:p>
        </w:tc>
        <w:tc>
          <w:tcPr>
            <w:tcW w:w="993" w:type="dxa"/>
            <w:shd w:val="clear" w:color="auto" w:fill="auto"/>
          </w:tcPr>
          <w:p w:rsidR="008F2202" w:rsidRPr="009D5E71" w:rsidRDefault="008F2202" w:rsidP="003F0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F2202" w:rsidRPr="009D5E71" w:rsidRDefault="008F2202" w:rsidP="003F01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8F2202" w:rsidRPr="009D5E71" w:rsidRDefault="008F2202" w:rsidP="003F01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202" w:rsidRPr="009D5E71" w:rsidTr="003F0104">
        <w:trPr>
          <w:trHeight w:val="155"/>
        </w:trPr>
        <w:tc>
          <w:tcPr>
            <w:tcW w:w="534" w:type="dxa"/>
            <w:shd w:val="clear" w:color="auto" w:fill="auto"/>
          </w:tcPr>
          <w:p w:rsidR="008F2202" w:rsidRPr="009D5E71" w:rsidRDefault="008F2202" w:rsidP="003F01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1" w:type="dxa"/>
            <w:shd w:val="clear" w:color="auto" w:fill="auto"/>
          </w:tcPr>
          <w:p w:rsidR="008F2202" w:rsidRPr="00E03704" w:rsidRDefault="00E03704" w:rsidP="00E03704">
            <w:pPr>
              <w:tabs>
                <w:tab w:val="left" w:pos="4284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Собственно русские слова как база и основной источник развития лексики русского литературного языка. </w:t>
            </w:r>
          </w:p>
        </w:tc>
        <w:tc>
          <w:tcPr>
            <w:tcW w:w="993" w:type="dxa"/>
            <w:shd w:val="clear" w:color="auto" w:fill="auto"/>
          </w:tcPr>
          <w:p w:rsidR="008F2202" w:rsidRPr="009D5E71" w:rsidRDefault="008F2202" w:rsidP="003F0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F2202" w:rsidRPr="009D5E71" w:rsidRDefault="008F2202" w:rsidP="003F01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8F2202" w:rsidRPr="009D5E71" w:rsidRDefault="008F2202" w:rsidP="003F01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F83" w:rsidRPr="009D5E71" w:rsidTr="003F0104">
        <w:trPr>
          <w:trHeight w:val="155"/>
        </w:trPr>
        <w:tc>
          <w:tcPr>
            <w:tcW w:w="534" w:type="dxa"/>
            <w:shd w:val="clear" w:color="auto" w:fill="auto"/>
          </w:tcPr>
          <w:p w:rsidR="00357F83" w:rsidRPr="009D5E71" w:rsidRDefault="00357F83" w:rsidP="00357F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481" w:type="dxa"/>
            <w:shd w:val="clear" w:color="auto" w:fill="auto"/>
          </w:tcPr>
          <w:p w:rsidR="00357F83" w:rsidRPr="0064795D" w:rsidRDefault="00E03704" w:rsidP="00357F83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</w:t>
            </w:r>
            <w:r w:rsidRPr="004C60A1">
              <w:rPr>
                <w:rFonts w:eastAsia="Times New Roman"/>
                <w:sz w:val="23"/>
                <w:szCs w:val="23"/>
                <w:lang w:eastAsia="ru-RU"/>
              </w:rPr>
              <w:t xml:space="preserve">тарославянизмы 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>и их роль</w:t>
            </w:r>
            <w:r w:rsidRPr="004C60A1">
              <w:rPr>
                <w:rFonts w:eastAsia="Times New Roman"/>
                <w:sz w:val="23"/>
                <w:szCs w:val="23"/>
                <w:lang w:eastAsia="ru-RU"/>
              </w:rPr>
              <w:t xml:space="preserve"> в развитии русского литературного языка</w:t>
            </w:r>
          </w:p>
        </w:tc>
        <w:tc>
          <w:tcPr>
            <w:tcW w:w="993" w:type="dxa"/>
            <w:shd w:val="clear" w:color="auto" w:fill="auto"/>
          </w:tcPr>
          <w:p w:rsidR="00357F83" w:rsidRPr="009D5E71" w:rsidRDefault="00357F83" w:rsidP="00357F8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F83" w:rsidRPr="009D5E71" w:rsidRDefault="00357F83" w:rsidP="00357F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357F83" w:rsidRPr="009D5E71" w:rsidRDefault="00357F83" w:rsidP="00357F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F83" w:rsidRPr="009D5E71" w:rsidTr="00F07BFD">
        <w:trPr>
          <w:trHeight w:val="155"/>
        </w:trPr>
        <w:tc>
          <w:tcPr>
            <w:tcW w:w="534" w:type="dxa"/>
            <w:shd w:val="clear" w:color="auto" w:fill="FFFFFF" w:themeFill="background1"/>
          </w:tcPr>
          <w:p w:rsidR="00357F83" w:rsidRPr="009D5E71" w:rsidRDefault="00357F83" w:rsidP="00357F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1481" w:type="dxa"/>
            <w:shd w:val="clear" w:color="auto" w:fill="FFFFFF" w:themeFill="background1"/>
          </w:tcPr>
          <w:p w:rsidR="00357F83" w:rsidRPr="00444391" w:rsidRDefault="00444391" w:rsidP="00444391">
            <w:pPr>
              <w:tabs>
                <w:tab w:val="left" w:pos="4284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Стилистически нейтральные, книжные, устаревшие старославянизмы. </w:t>
            </w:r>
          </w:p>
        </w:tc>
        <w:tc>
          <w:tcPr>
            <w:tcW w:w="993" w:type="dxa"/>
            <w:shd w:val="clear" w:color="auto" w:fill="auto"/>
          </w:tcPr>
          <w:p w:rsidR="00357F83" w:rsidRPr="009D5E71" w:rsidRDefault="00357F83" w:rsidP="00357F8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F83" w:rsidRPr="009D5E71" w:rsidRDefault="00357F83" w:rsidP="00357F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357F83" w:rsidRPr="009D5E71" w:rsidRDefault="00357F83" w:rsidP="00357F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F83" w:rsidRPr="009D5E71" w:rsidTr="00F07BFD">
        <w:trPr>
          <w:trHeight w:val="155"/>
        </w:trPr>
        <w:tc>
          <w:tcPr>
            <w:tcW w:w="534" w:type="dxa"/>
            <w:shd w:val="clear" w:color="auto" w:fill="FFFFFF" w:themeFill="background1"/>
          </w:tcPr>
          <w:p w:rsidR="00357F83" w:rsidRPr="009D5E71" w:rsidRDefault="00F07BFD" w:rsidP="00357F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1" w:type="dxa"/>
            <w:shd w:val="clear" w:color="auto" w:fill="FFFFFF" w:themeFill="background1"/>
          </w:tcPr>
          <w:p w:rsidR="00357F83" w:rsidRPr="008F2202" w:rsidRDefault="00E03704" w:rsidP="00357F83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C60A1">
              <w:rPr>
                <w:rFonts w:eastAsia="Times New Roman"/>
                <w:sz w:val="23"/>
                <w:szCs w:val="23"/>
                <w:lang w:eastAsia="ru-RU"/>
              </w:rPr>
              <w:t>Иноязычная лексика в разговорной речи, дисплейных текстах, современной публицистике</w:t>
            </w:r>
          </w:p>
        </w:tc>
        <w:tc>
          <w:tcPr>
            <w:tcW w:w="993" w:type="dxa"/>
            <w:shd w:val="clear" w:color="auto" w:fill="auto"/>
          </w:tcPr>
          <w:p w:rsidR="00357F83" w:rsidRPr="009D5E71" w:rsidRDefault="00357F83" w:rsidP="00357F8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F83" w:rsidRPr="009D5E71" w:rsidRDefault="00357F83" w:rsidP="00357F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357F83" w:rsidRPr="009D5E71" w:rsidRDefault="00357F83" w:rsidP="00357F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0A1" w:rsidRPr="009D5E71" w:rsidTr="00E03704">
        <w:trPr>
          <w:trHeight w:val="155"/>
        </w:trPr>
        <w:tc>
          <w:tcPr>
            <w:tcW w:w="534" w:type="dxa"/>
            <w:shd w:val="clear" w:color="auto" w:fill="auto"/>
          </w:tcPr>
          <w:p w:rsidR="004C60A1" w:rsidRPr="009D5E71" w:rsidRDefault="004C60A1" w:rsidP="00357F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1" w:type="dxa"/>
            <w:shd w:val="clear" w:color="auto" w:fill="auto"/>
          </w:tcPr>
          <w:p w:rsidR="004C60A1" w:rsidRDefault="00444391" w:rsidP="00357F83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C60A1">
              <w:rPr>
                <w:rFonts w:eastAsia="Times New Roman"/>
                <w:sz w:val="23"/>
                <w:szCs w:val="23"/>
                <w:lang w:eastAsia="ru-RU"/>
              </w:rPr>
              <w:t>Речевой этикет. Благопожелание как ключевая идея речевого этикета</w:t>
            </w:r>
          </w:p>
        </w:tc>
        <w:tc>
          <w:tcPr>
            <w:tcW w:w="993" w:type="dxa"/>
            <w:shd w:val="clear" w:color="auto" w:fill="auto"/>
          </w:tcPr>
          <w:p w:rsidR="004C60A1" w:rsidRPr="009D5E71" w:rsidRDefault="004C60A1" w:rsidP="00357F8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60A1" w:rsidRPr="009D5E71" w:rsidRDefault="004C60A1" w:rsidP="00357F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C60A1" w:rsidRPr="009D5E71" w:rsidRDefault="004C60A1" w:rsidP="00357F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0A1" w:rsidRPr="009D5E71" w:rsidTr="00E03704">
        <w:trPr>
          <w:trHeight w:val="155"/>
        </w:trPr>
        <w:tc>
          <w:tcPr>
            <w:tcW w:w="534" w:type="dxa"/>
            <w:shd w:val="clear" w:color="auto" w:fill="auto"/>
          </w:tcPr>
          <w:p w:rsidR="004C60A1" w:rsidRPr="009D5E71" w:rsidRDefault="004C60A1" w:rsidP="004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1" w:type="dxa"/>
            <w:shd w:val="clear" w:color="auto" w:fill="auto"/>
          </w:tcPr>
          <w:p w:rsidR="004C60A1" w:rsidRPr="00444391" w:rsidRDefault="00CB445E" w:rsidP="00444391">
            <w:pPr>
              <w:tabs>
                <w:tab w:val="left" w:pos="4284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Речевой этикет и вежливость.</w:t>
            </w:r>
          </w:p>
        </w:tc>
        <w:tc>
          <w:tcPr>
            <w:tcW w:w="993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0A1" w:rsidRPr="009D5E71" w:rsidTr="00E03704">
        <w:trPr>
          <w:trHeight w:val="155"/>
        </w:trPr>
        <w:tc>
          <w:tcPr>
            <w:tcW w:w="534" w:type="dxa"/>
            <w:shd w:val="clear" w:color="auto" w:fill="auto"/>
          </w:tcPr>
          <w:p w:rsidR="004C60A1" w:rsidRPr="009D5E71" w:rsidRDefault="004C60A1" w:rsidP="004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1" w:type="dxa"/>
            <w:shd w:val="clear" w:color="auto" w:fill="auto"/>
          </w:tcPr>
          <w:p w:rsidR="004C60A1" w:rsidRPr="008F2202" w:rsidRDefault="00CB445E" w:rsidP="004C60A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«Ты» и «Вы» в русском и иностранном</w:t>
            </w:r>
            <w:r w:rsidRPr="004C60A1">
              <w:rPr>
                <w:rFonts w:eastAsia="Times New Roman"/>
                <w:sz w:val="23"/>
                <w:szCs w:val="23"/>
                <w:lang w:eastAsia="ru-RU"/>
              </w:rPr>
              <w:t xml:space="preserve"> речевых этикетах.</w:t>
            </w:r>
          </w:p>
        </w:tc>
        <w:tc>
          <w:tcPr>
            <w:tcW w:w="993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0A1" w:rsidRPr="009D5E71" w:rsidTr="00E03704">
        <w:trPr>
          <w:trHeight w:val="155"/>
        </w:trPr>
        <w:tc>
          <w:tcPr>
            <w:tcW w:w="534" w:type="dxa"/>
            <w:shd w:val="clear" w:color="auto" w:fill="auto"/>
          </w:tcPr>
          <w:p w:rsidR="004C60A1" w:rsidRPr="009D5E71" w:rsidRDefault="004C60A1" w:rsidP="004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1" w:type="dxa"/>
            <w:shd w:val="clear" w:color="auto" w:fill="auto"/>
          </w:tcPr>
          <w:p w:rsidR="004C60A1" w:rsidRDefault="00444391" w:rsidP="0044439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C60A1">
              <w:rPr>
                <w:rFonts w:eastAsia="Times New Roman"/>
                <w:sz w:val="23"/>
                <w:szCs w:val="23"/>
                <w:lang w:eastAsia="ru-RU"/>
              </w:rPr>
              <w:t>Специфика приветствий, традиционная тематика бесед у русских и других народов.</w:t>
            </w:r>
          </w:p>
        </w:tc>
        <w:tc>
          <w:tcPr>
            <w:tcW w:w="993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0A1" w:rsidRPr="009D5E71" w:rsidTr="00CB445E">
        <w:trPr>
          <w:trHeight w:val="155"/>
        </w:trPr>
        <w:tc>
          <w:tcPr>
            <w:tcW w:w="534" w:type="dxa"/>
            <w:shd w:val="clear" w:color="auto" w:fill="auto"/>
          </w:tcPr>
          <w:p w:rsidR="004C60A1" w:rsidRPr="009D5E71" w:rsidRDefault="004C60A1" w:rsidP="004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1" w:type="dxa"/>
            <w:shd w:val="clear" w:color="auto" w:fill="CCFFCC"/>
          </w:tcPr>
          <w:p w:rsidR="004C60A1" w:rsidRDefault="00444391" w:rsidP="004C60A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Проект «</w:t>
            </w:r>
            <w:r w:rsidRPr="00444391">
              <w:rPr>
                <w:rFonts w:eastAsia="Times New Roman"/>
                <w:lang w:eastAsia="ru-RU"/>
              </w:rPr>
              <w:t>Искусство комплимента в русском и иностранных языках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704" w:rsidRPr="009D5E71" w:rsidTr="00CB445E">
        <w:trPr>
          <w:trHeight w:val="155"/>
        </w:trPr>
        <w:tc>
          <w:tcPr>
            <w:tcW w:w="534" w:type="dxa"/>
            <w:shd w:val="clear" w:color="auto" w:fill="auto"/>
          </w:tcPr>
          <w:p w:rsidR="00E03704" w:rsidRPr="009D5E71" w:rsidRDefault="00E03704" w:rsidP="004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1" w:type="dxa"/>
            <w:shd w:val="clear" w:color="auto" w:fill="FBD4B4" w:themeFill="accent6" w:themeFillTint="66"/>
          </w:tcPr>
          <w:p w:rsidR="00E03704" w:rsidRPr="00CB445E" w:rsidRDefault="00444391" w:rsidP="004C60A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«Язык и культура»</w:t>
            </w:r>
          </w:p>
        </w:tc>
        <w:tc>
          <w:tcPr>
            <w:tcW w:w="993" w:type="dxa"/>
            <w:shd w:val="clear" w:color="auto" w:fill="auto"/>
          </w:tcPr>
          <w:p w:rsidR="00E03704" w:rsidRPr="009D5E71" w:rsidRDefault="00E03704" w:rsidP="004C60A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03704" w:rsidRPr="009D5E71" w:rsidRDefault="00E03704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E03704" w:rsidRPr="009D5E71" w:rsidRDefault="00E03704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0A1" w:rsidRPr="009D5E71" w:rsidTr="00073C46">
        <w:trPr>
          <w:trHeight w:val="155"/>
        </w:trPr>
        <w:tc>
          <w:tcPr>
            <w:tcW w:w="534" w:type="dxa"/>
            <w:shd w:val="clear" w:color="auto" w:fill="auto"/>
          </w:tcPr>
          <w:p w:rsidR="004C60A1" w:rsidRPr="009D5E71" w:rsidRDefault="004C60A1" w:rsidP="004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shd w:val="clear" w:color="auto" w:fill="auto"/>
          </w:tcPr>
          <w:p w:rsidR="004C60A1" w:rsidRPr="00F23DC0" w:rsidRDefault="004C60A1" w:rsidP="004C60A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993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0A1" w:rsidRPr="009D5E71" w:rsidTr="003F0104">
        <w:trPr>
          <w:trHeight w:val="155"/>
        </w:trPr>
        <w:tc>
          <w:tcPr>
            <w:tcW w:w="534" w:type="dxa"/>
            <w:shd w:val="clear" w:color="auto" w:fill="auto"/>
          </w:tcPr>
          <w:p w:rsidR="004C60A1" w:rsidRPr="009D5E71" w:rsidRDefault="004C60A1" w:rsidP="004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1" w:type="dxa"/>
            <w:shd w:val="clear" w:color="auto" w:fill="auto"/>
          </w:tcPr>
          <w:p w:rsidR="004C60A1" w:rsidRPr="00F23DC0" w:rsidRDefault="004C60A1" w:rsidP="004C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993" w:type="dxa"/>
            <w:shd w:val="clear" w:color="auto" w:fill="auto"/>
          </w:tcPr>
          <w:p w:rsidR="004C60A1" w:rsidRPr="009D5E71" w:rsidRDefault="00F22782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0A1" w:rsidRPr="009D5E71" w:rsidTr="003F0104">
        <w:trPr>
          <w:trHeight w:val="155"/>
        </w:trPr>
        <w:tc>
          <w:tcPr>
            <w:tcW w:w="534" w:type="dxa"/>
            <w:shd w:val="clear" w:color="auto" w:fill="FFFFFF" w:themeFill="background1"/>
          </w:tcPr>
          <w:p w:rsidR="004C60A1" w:rsidRPr="009D5E71" w:rsidRDefault="004C60A1" w:rsidP="004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1" w:type="dxa"/>
            <w:shd w:val="clear" w:color="auto" w:fill="FFFFFF" w:themeFill="background1"/>
          </w:tcPr>
          <w:p w:rsidR="004C60A1" w:rsidRPr="00F23DC0" w:rsidRDefault="00CB445E" w:rsidP="004C60A1">
            <w:pPr>
              <w:tabs>
                <w:tab w:val="left" w:pos="4284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Типичные орфоэпические ошибки в современной речи</w:t>
            </w:r>
          </w:p>
        </w:tc>
        <w:tc>
          <w:tcPr>
            <w:tcW w:w="993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0A1" w:rsidRPr="009D5E71" w:rsidTr="003F0104">
        <w:trPr>
          <w:trHeight w:val="156"/>
        </w:trPr>
        <w:tc>
          <w:tcPr>
            <w:tcW w:w="534" w:type="dxa"/>
            <w:shd w:val="clear" w:color="auto" w:fill="FFFFFF" w:themeFill="background1"/>
          </w:tcPr>
          <w:p w:rsidR="004C60A1" w:rsidRPr="009D5E71" w:rsidRDefault="004C60A1" w:rsidP="004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81" w:type="dxa"/>
            <w:shd w:val="clear" w:color="auto" w:fill="FFFFFF" w:themeFill="background1"/>
          </w:tcPr>
          <w:p w:rsidR="004C60A1" w:rsidRPr="00CB445E" w:rsidRDefault="00CB445E" w:rsidP="00CB445E">
            <w:pPr>
              <w:tabs>
                <w:tab w:val="left" w:pos="4284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Типичные акцентологические ошибки в современной речи. </w:t>
            </w:r>
          </w:p>
        </w:tc>
        <w:tc>
          <w:tcPr>
            <w:tcW w:w="993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0A1" w:rsidRPr="009D5E71" w:rsidTr="00F07BFD">
        <w:trPr>
          <w:trHeight w:val="156"/>
        </w:trPr>
        <w:tc>
          <w:tcPr>
            <w:tcW w:w="534" w:type="dxa"/>
            <w:shd w:val="clear" w:color="auto" w:fill="FFFFFF" w:themeFill="background1"/>
          </w:tcPr>
          <w:p w:rsidR="004C60A1" w:rsidRPr="009D5E71" w:rsidRDefault="004C60A1" w:rsidP="004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1" w:type="dxa"/>
            <w:shd w:val="clear" w:color="auto" w:fill="FFFFFF" w:themeFill="background1"/>
          </w:tcPr>
          <w:p w:rsidR="004C60A1" w:rsidRPr="0064795D" w:rsidRDefault="00CB445E" w:rsidP="004C60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Терминология и точность речи.</w:t>
            </w:r>
          </w:p>
        </w:tc>
        <w:tc>
          <w:tcPr>
            <w:tcW w:w="993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0A1" w:rsidRPr="009D5E71" w:rsidTr="00E03704">
        <w:trPr>
          <w:trHeight w:val="156"/>
        </w:trPr>
        <w:tc>
          <w:tcPr>
            <w:tcW w:w="534" w:type="dxa"/>
            <w:shd w:val="clear" w:color="auto" w:fill="auto"/>
          </w:tcPr>
          <w:p w:rsidR="004C60A1" w:rsidRPr="009D5E71" w:rsidRDefault="004C60A1" w:rsidP="004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81" w:type="dxa"/>
            <w:shd w:val="clear" w:color="auto" w:fill="auto"/>
          </w:tcPr>
          <w:p w:rsidR="004C60A1" w:rsidRPr="003F1E62" w:rsidRDefault="00CB445E" w:rsidP="004C6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Типичные </w:t>
            </w: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речевые </w:t>
            </w:r>
            <w:proofErr w:type="gramStart"/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ошибки</w:t>
            </w:r>
            <w:proofErr w:type="gramEnd"/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‚ связанные с употреблением терминов.</w:t>
            </w:r>
          </w:p>
        </w:tc>
        <w:tc>
          <w:tcPr>
            <w:tcW w:w="993" w:type="dxa"/>
            <w:shd w:val="clear" w:color="auto" w:fill="auto"/>
          </w:tcPr>
          <w:p w:rsidR="004C60A1" w:rsidRPr="000D4040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0A1" w:rsidRPr="009D5E71" w:rsidTr="00E03704">
        <w:trPr>
          <w:trHeight w:val="156"/>
        </w:trPr>
        <w:tc>
          <w:tcPr>
            <w:tcW w:w="534" w:type="dxa"/>
            <w:shd w:val="clear" w:color="auto" w:fill="auto"/>
          </w:tcPr>
          <w:p w:rsidR="004C60A1" w:rsidRPr="009D5E71" w:rsidRDefault="004C60A1" w:rsidP="004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81" w:type="dxa"/>
            <w:shd w:val="clear" w:color="auto" w:fill="auto"/>
          </w:tcPr>
          <w:p w:rsidR="004C60A1" w:rsidRPr="00CB445E" w:rsidRDefault="00CB445E" w:rsidP="00CB445E">
            <w:pPr>
              <w:tabs>
                <w:tab w:val="left" w:pos="4284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Нарушение точности словоупотребления заимствованных слов. </w:t>
            </w:r>
          </w:p>
        </w:tc>
        <w:tc>
          <w:tcPr>
            <w:tcW w:w="993" w:type="dxa"/>
            <w:shd w:val="clear" w:color="auto" w:fill="auto"/>
          </w:tcPr>
          <w:p w:rsidR="004C60A1" w:rsidRPr="000D4040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0A1" w:rsidRPr="009D5E71" w:rsidTr="00E03704">
        <w:trPr>
          <w:trHeight w:val="156"/>
        </w:trPr>
        <w:tc>
          <w:tcPr>
            <w:tcW w:w="534" w:type="dxa"/>
            <w:shd w:val="clear" w:color="auto" w:fill="auto"/>
          </w:tcPr>
          <w:p w:rsidR="004C60A1" w:rsidRPr="009D5E71" w:rsidRDefault="004C60A1" w:rsidP="004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81" w:type="dxa"/>
            <w:shd w:val="clear" w:color="auto" w:fill="auto"/>
          </w:tcPr>
          <w:p w:rsidR="004C60A1" w:rsidRDefault="00CB445E" w:rsidP="004C60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993" w:type="dxa"/>
            <w:shd w:val="clear" w:color="auto" w:fill="auto"/>
          </w:tcPr>
          <w:p w:rsidR="004C60A1" w:rsidRPr="000D4040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4C60A1" w:rsidRPr="009D5E71" w:rsidRDefault="004C60A1" w:rsidP="004C6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E03704">
        <w:trPr>
          <w:trHeight w:val="156"/>
        </w:trPr>
        <w:tc>
          <w:tcPr>
            <w:tcW w:w="534" w:type="dxa"/>
            <w:shd w:val="clear" w:color="auto" w:fill="auto"/>
          </w:tcPr>
          <w:p w:rsidR="00F20D54" w:rsidRPr="009D5E71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81" w:type="dxa"/>
            <w:shd w:val="clear" w:color="auto" w:fill="auto"/>
          </w:tcPr>
          <w:p w:rsidR="00F20D54" w:rsidRPr="00F23DC0" w:rsidRDefault="00F20D54" w:rsidP="00F2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Типичные грамматические ошибки.</w:t>
            </w:r>
          </w:p>
        </w:tc>
        <w:tc>
          <w:tcPr>
            <w:tcW w:w="993" w:type="dxa"/>
            <w:shd w:val="clear" w:color="auto" w:fill="auto"/>
          </w:tcPr>
          <w:p w:rsidR="00F20D54" w:rsidRPr="000D4040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E03704">
        <w:trPr>
          <w:trHeight w:val="156"/>
        </w:trPr>
        <w:tc>
          <w:tcPr>
            <w:tcW w:w="534" w:type="dxa"/>
            <w:shd w:val="clear" w:color="auto" w:fill="auto"/>
          </w:tcPr>
          <w:p w:rsidR="00F20D54" w:rsidRPr="009D5E71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1" w:type="dxa"/>
            <w:shd w:val="clear" w:color="auto" w:fill="auto"/>
          </w:tcPr>
          <w:p w:rsidR="00F20D54" w:rsidRPr="004C60A1" w:rsidRDefault="00F20D54" w:rsidP="00F2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Нормы построения словосочетаний по типу согласования</w:t>
            </w:r>
          </w:p>
        </w:tc>
        <w:tc>
          <w:tcPr>
            <w:tcW w:w="993" w:type="dxa"/>
            <w:shd w:val="clear" w:color="auto" w:fill="auto"/>
          </w:tcPr>
          <w:p w:rsidR="00F20D54" w:rsidRPr="000D4040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E03704">
        <w:trPr>
          <w:trHeight w:val="156"/>
        </w:trPr>
        <w:tc>
          <w:tcPr>
            <w:tcW w:w="534" w:type="dxa"/>
            <w:shd w:val="clear" w:color="auto" w:fill="auto"/>
          </w:tcPr>
          <w:p w:rsidR="00F20D54" w:rsidRPr="009D5E71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81" w:type="dxa"/>
            <w:shd w:val="clear" w:color="auto" w:fill="auto"/>
          </w:tcPr>
          <w:p w:rsidR="00F20D54" w:rsidRPr="004C60A1" w:rsidRDefault="00F20D54" w:rsidP="00F2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Варианты грамматической нормы</w:t>
            </w:r>
          </w:p>
        </w:tc>
        <w:tc>
          <w:tcPr>
            <w:tcW w:w="993" w:type="dxa"/>
            <w:shd w:val="clear" w:color="auto" w:fill="auto"/>
          </w:tcPr>
          <w:p w:rsidR="00F20D54" w:rsidRPr="000D4040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E03704">
        <w:trPr>
          <w:trHeight w:val="156"/>
        </w:trPr>
        <w:tc>
          <w:tcPr>
            <w:tcW w:w="534" w:type="dxa"/>
            <w:shd w:val="clear" w:color="auto" w:fill="auto"/>
          </w:tcPr>
          <w:p w:rsidR="00F20D54" w:rsidRPr="009D5E71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81" w:type="dxa"/>
            <w:shd w:val="clear" w:color="auto" w:fill="auto"/>
          </w:tcPr>
          <w:p w:rsidR="00F20D54" w:rsidRDefault="00F20D54" w:rsidP="00F20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Активные процессы в речевом этикете</w:t>
            </w:r>
          </w:p>
        </w:tc>
        <w:tc>
          <w:tcPr>
            <w:tcW w:w="993" w:type="dxa"/>
            <w:shd w:val="clear" w:color="auto" w:fill="auto"/>
          </w:tcPr>
          <w:p w:rsidR="00F20D54" w:rsidRPr="000D4040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E03704">
        <w:trPr>
          <w:trHeight w:val="156"/>
        </w:trPr>
        <w:tc>
          <w:tcPr>
            <w:tcW w:w="534" w:type="dxa"/>
            <w:shd w:val="clear" w:color="auto" w:fill="auto"/>
          </w:tcPr>
          <w:p w:rsidR="00F20D54" w:rsidRPr="009D5E71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481" w:type="dxa"/>
            <w:shd w:val="clear" w:color="auto" w:fill="auto"/>
          </w:tcPr>
          <w:p w:rsidR="00F20D54" w:rsidRPr="00F23DC0" w:rsidRDefault="00F20D54" w:rsidP="00F2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Речевая агрессия</w:t>
            </w:r>
          </w:p>
        </w:tc>
        <w:tc>
          <w:tcPr>
            <w:tcW w:w="993" w:type="dxa"/>
            <w:shd w:val="clear" w:color="auto" w:fill="auto"/>
          </w:tcPr>
          <w:p w:rsidR="00F20D54" w:rsidRPr="000D4040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F22782">
        <w:trPr>
          <w:trHeight w:val="156"/>
        </w:trPr>
        <w:tc>
          <w:tcPr>
            <w:tcW w:w="534" w:type="dxa"/>
            <w:shd w:val="clear" w:color="auto" w:fill="CCFFCC"/>
          </w:tcPr>
          <w:p w:rsidR="00F20D54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1" w:type="dxa"/>
            <w:shd w:val="clear" w:color="auto" w:fill="CCFFCC"/>
          </w:tcPr>
          <w:p w:rsidR="00F20D54" w:rsidRPr="004C60A1" w:rsidRDefault="00F20D54" w:rsidP="00F2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 «Как противостоять речевой агрессии?»</w:t>
            </w:r>
          </w:p>
        </w:tc>
        <w:tc>
          <w:tcPr>
            <w:tcW w:w="993" w:type="dxa"/>
            <w:shd w:val="clear" w:color="auto" w:fill="auto"/>
          </w:tcPr>
          <w:p w:rsidR="00F20D54" w:rsidRPr="000D4040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F22782">
        <w:trPr>
          <w:trHeight w:val="156"/>
        </w:trPr>
        <w:tc>
          <w:tcPr>
            <w:tcW w:w="534" w:type="dxa"/>
            <w:shd w:val="clear" w:color="auto" w:fill="FBD4B4" w:themeFill="accent6" w:themeFillTint="66"/>
          </w:tcPr>
          <w:p w:rsidR="00F20D54" w:rsidRPr="009D5E71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81" w:type="dxa"/>
            <w:shd w:val="clear" w:color="auto" w:fill="FBD4B4" w:themeFill="accent6" w:themeFillTint="66"/>
          </w:tcPr>
          <w:p w:rsidR="00F20D54" w:rsidRPr="004618B8" w:rsidRDefault="00F20D54" w:rsidP="00F20D54">
            <w:pPr>
              <w:tabs>
                <w:tab w:val="left" w:pos="4284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«Культура речи»</w:t>
            </w:r>
          </w:p>
        </w:tc>
        <w:tc>
          <w:tcPr>
            <w:tcW w:w="993" w:type="dxa"/>
            <w:shd w:val="clear" w:color="auto" w:fill="auto"/>
          </w:tcPr>
          <w:p w:rsidR="00F20D54" w:rsidRPr="00073C46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E03704">
        <w:trPr>
          <w:trHeight w:val="156"/>
        </w:trPr>
        <w:tc>
          <w:tcPr>
            <w:tcW w:w="534" w:type="dxa"/>
            <w:shd w:val="clear" w:color="auto" w:fill="auto"/>
          </w:tcPr>
          <w:p w:rsidR="00F20D54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shd w:val="clear" w:color="auto" w:fill="auto"/>
          </w:tcPr>
          <w:p w:rsidR="00F20D54" w:rsidRPr="004E47BA" w:rsidRDefault="00F20D54" w:rsidP="00F20D54">
            <w:pPr>
              <w:tabs>
                <w:tab w:val="left" w:pos="4284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Речь. Реч</w:t>
            </w:r>
            <w:r w:rsidRPr="004E47BA">
              <w:rPr>
                <w:rFonts w:ascii="Times New Roman" w:hAnsi="Times New Roman" w:cs="Times New Roman"/>
                <w:b/>
                <w:bCs/>
              </w:rPr>
              <w:t>евая деятельность. Текст</w:t>
            </w:r>
          </w:p>
        </w:tc>
        <w:tc>
          <w:tcPr>
            <w:tcW w:w="993" w:type="dxa"/>
            <w:shd w:val="clear" w:color="auto" w:fill="auto"/>
          </w:tcPr>
          <w:p w:rsidR="00F20D54" w:rsidRPr="00073C46" w:rsidRDefault="00F22782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3F0104">
        <w:trPr>
          <w:trHeight w:val="156"/>
        </w:trPr>
        <w:tc>
          <w:tcPr>
            <w:tcW w:w="534" w:type="dxa"/>
            <w:shd w:val="clear" w:color="auto" w:fill="auto"/>
          </w:tcPr>
          <w:p w:rsidR="00F20D54" w:rsidRPr="009D5E71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81" w:type="dxa"/>
            <w:shd w:val="clear" w:color="auto" w:fill="auto"/>
          </w:tcPr>
          <w:p w:rsidR="00F20D54" w:rsidRPr="00E42BCB" w:rsidRDefault="00F20D54" w:rsidP="00F2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Эффективные приёмы слушания</w:t>
            </w:r>
          </w:p>
        </w:tc>
        <w:tc>
          <w:tcPr>
            <w:tcW w:w="993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3F0104">
        <w:trPr>
          <w:trHeight w:val="156"/>
        </w:trPr>
        <w:tc>
          <w:tcPr>
            <w:tcW w:w="534" w:type="dxa"/>
            <w:shd w:val="clear" w:color="auto" w:fill="auto"/>
          </w:tcPr>
          <w:p w:rsidR="00F20D54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81" w:type="dxa"/>
            <w:shd w:val="clear" w:color="auto" w:fill="auto"/>
          </w:tcPr>
          <w:p w:rsidR="00F20D54" w:rsidRDefault="00F20D54" w:rsidP="00F20D54">
            <w:pPr>
              <w:tabs>
                <w:tab w:val="left" w:pos="4284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Основные методы, способы и средства получения, переработки информации. </w:t>
            </w:r>
          </w:p>
        </w:tc>
        <w:tc>
          <w:tcPr>
            <w:tcW w:w="993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3F0104">
        <w:trPr>
          <w:trHeight w:val="156"/>
        </w:trPr>
        <w:tc>
          <w:tcPr>
            <w:tcW w:w="534" w:type="dxa"/>
            <w:shd w:val="clear" w:color="auto" w:fill="auto"/>
          </w:tcPr>
          <w:p w:rsidR="00F20D54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81" w:type="dxa"/>
            <w:shd w:val="clear" w:color="auto" w:fill="auto"/>
          </w:tcPr>
          <w:p w:rsidR="00F20D54" w:rsidRPr="00E42BCB" w:rsidRDefault="00F20D54" w:rsidP="00F2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Структура аргументации</w:t>
            </w:r>
            <w:r w:rsidR="00F227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F22782"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Правила эффективной аргументации</w:t>
            </w:r>
          </w:p>
        </w:tc>
        <w:tc>
          <w:tcPr>
            <w:tcW w:w="993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3F0104">
        <w:trPr>
          <w:trHeight w:val="156"/>
        </w:trPr>
        <w:tc>
          <w:tcPr>
            <w:tcW w:w="534" w:type="dxa"/>
            <w:shd w:val="clear" w:color="auto" w:fill="auto"/>
          </w:tcPr>
          <w:p w:rsidR="00F20D54" w:rsidRPr="009D5E71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81" w:type="dxa"/>
            <w:shd w:val="clear" w:color="auto" w:fill="auto"/>
          </w:tcPr>
          <w:p w:rsidR="00F20D54" w:rsidRPr="00E42BCB" w:rsidRDefault="00F22782" w:rsidP="00F2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Доказательство и его структура. Прямые и косвенные доказательства.</w:t>
            </w:r>
          </w:p>
        </w:tc>
        <w:tc>
          <w:tcPr>
            <w:tcW w:w="993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3F0104">
        <w:trPr>
          <w:trHeight w:val="156"/>
        </w:trPr>
        <w:tc>
          <w:tcPr>
            <w:tcW w:w="534" w:type="dxa"/>
            <w:shd w:val="clear" w:color="auto" w:fill="auto"/>
          </w:tcPr>
          <w:p w:rsidR="00F20D54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81" w:type="dxa"/>
            <w:shd w:val="clear" w:color="auto" w:fill="auto"/>
          </w:tcPr>
          <w:p w:rsidR="00F20D54" w:rsidRPr="00E42BCB" w:rsidRDefault="00F22782" w:rsidP="00F2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речь.</w:t>
            </w:r>
          </w:p>
        </w:tc>
        <w:tc>
          <w:tcPr>
            <w:tcW w:w="993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3F0104">
        <w:trPr>
          <w:trHeight w:val="156"/>
        </w:trPr>
        <w:tc>
          <w:tcPr>
            <w:tcW w:w="534" w:type="dxa"/>
            <w:shd w:val="clear" w:color="auto" w:fill="auto"/>
          </w:tcPr>
          <w:p w:rsidR="00F20D54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81" w:type="dxa"/>
            <w:shd w:val="clear" w:color="auto" w:fill="auto"/>
          </w:tcPr>
          <w:p w:rsidR="00F20D54" w:rsidRPr="00E42BCB" w:rsidRDefault="00F22782" w:rsidP="00F2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Научный стиль речи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Проектная (исследовательская) деятельность</w:t>
            </w: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Реферат.</w:t>
            </w:r>
          </w:p>
        </w:tc>
        <w:tc>
          <w:tcPr>
            <w:tcW w:w="993" w:type="dxa"/>
            <w:shd w:val="clear" w:color="auto" w:fill="auto"/>
          </w:tcPr>
          <w:p w:rsidR="00F20D54" w:rsidRPr="00772A57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3F0104">
        <w:trPr>
          <w:trHeight w:val="156"/>
        </w:trPr>
        <w:tc>
          <w:tcPr>
            <w:tcW w:w="534" w:type="dxa"/>
            <w:shd w:val="clear" w:color="auto" w:fill="auto"/>
          </w:tcPr>
          <w:p w:rsidR="00F20D54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81" w:type="dxa"/>
            <w:shd w:val="clear" w:color="auto" w:fill="auto"/>
          </w:tcPr>
          <w:p w:rsidR="00F20D54" w:rsidRPr="00F22782" w:rsidRDefault="00F22782" w:rsidP="00F22782">
            <w:pPr>
              <w:tabs>
                <w:tab w:val="left" w:pos="4284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Учебно-научная дискуссия.</w:t>
            </w:r>
            <w:r w:rsidRPr="004C60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Правила корректной дискуссии. </w:t>
            </w:r>
          </w:p>
        </w:tc>
        <w:tc>
          <w:tcPr>
            <w:tcW w:w="993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3F0104">
        <w:trPr>
          <w:trHeight w:val="156"/>
        </w:trPr>
        <w:tc>
          <w:tcPr>
            <w:tcW w:w="534" w:type="dxa"/>
            <w:shd w:val="clear" w:color="auto" w:fill="auto"/>
          </w:tcPr>
          <w:p w:rsidR="00F20D54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81" w:type="dxa"/>
            <w:shd w:val="clear" w:color="auto" w:fill="auto"/>
          </w:tcPr>
          <w:p w:rsidR="00F20D54" w:rsidRPr="008F2202" w:rsidRDefault="00F22782" w:rsidP="00F2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E03704">
        <w:trPr>
          <w:trHeight w:val="156"/>
        </w:trPr>
        <w:tc>
          <w:tcPr>
            <w:tcW w:w="534" w:type="dxa"/>
            <w:shd w:val="clear" w:color="auto" w:fill="auto"/>
          </w:tcPr>
          <w:p w:rsidR="00F20D54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81" w:type="dxa"/>
            <w:shd w:val="clear" w:color="auto" w:fill="auto"/>
          </w:tcPr>
          <w:p w:rsidR="00F20D54" w:rsidRPr="00F22782" w:rsidRDefault="00F22782" w:rsidP="00F22782">
            <w:pPr>
              <w:tabs>
                <w:tab w:val="left" w:pos="4284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 написать письмо другу (в том числе электронное)?</w:t>
            </w:r>
          </w:p>
        </w:tc>
        <w:tc>
          <w:tcPr>
            <w:tcW w:w="993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D54" w:rsidRPr="009D5E71" w:rsidTr="00F22782">
        <w:trPr>
          <w:trHeight w:val="156"/>
        </w:trPr>
        <w:tc>
          <w:tcPr>
            <w:tcW w:w="534" w:type="dxa"/>
            <w:shd w:val="clear" w:color="auto" w:fill="FBD4B4" w:themeFill="accent6" w:themeFillTint="66"/>
          </w:tcPr>
          <w:p w:rsidR="00F20D54" w:rsidRDefault="00F20D54" w:rsidP="00F20D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81" w:type="dxa"/>
            <w:shd w:val="clear" w:color="auto" w:fill="FBD4B4" w:themeFill="accent6" w:themeFillTint="66"/>
          </w:tcPr>
          <w:p w:rsidR="00F20D54" w:rsidRDefault="00F20D54" w:rsidP="00F2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</w:t>
            </w:r>
            <w:r w:rsidRPr="00E4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работа</w:t>
            </w:r>
          </w:p>
        </w:tc>
        <w:tc>
          <w:tcPr>
            <w:tcW w:w="993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20D54" w:rsidRPr="009D5E71" w:rsidRDefault="00F20D54" w:rsidP="00F2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2202" w:rsidRDefault="008F2202" w:rsidP="008F22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6EE3" w:rsidRPr="00864B59" w:rsidRDefault="00776EE3" w:rsidP="00864B59">
      <w:pPr>
        <w:tabs>
          <w:tab w:val="left" w:pos="912"/>
        </w:tabs>
      </w:pPr>
    </w:p>
    <w:sectPr w:rsidR="00776EE3" w:rsidRPr="00864B59" w:rsidSect="00864B59">
      <w:pgSz w:w="16838" w:h="11906" w:orient="landscape"/>
      <w:pgMar w:top="850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23CF"/>
    <w:multiLevelType w:val="hybridMultilevel"/>
    <w:tmpl w:val="CB147AC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60E85EB7"/>
    <w:multiLevelType w:val="multilevel"/>
    <w:tmpl w:val="9F10C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75"/>
    <w:rsid w:val="000115DA"/>
    <w:rsid w:val="00073C46"/>
    <w:rsid w:val="00200ED1"/>
    <w:rsid w:val="00304EF1"/>
    <w:rsid w:val="00357F83"/>
    <w:rsid w:val="00367B49"/>
    <w:rsid w:val="00444391"/>
    <w:rsid w:val="004618B8"/>
    <w:rsid w:val="004C60A1"/>
    <w:rsid w:val="0069005D"/>
    <w:rsid w:val="00776EE3"/>
    <w:rsid w:val="00864B59"/>
    <w:rsid w:val="00884B75"/>
    <w:rsid w:val="0088762C"/>
    <w:rsid w:val="008F2202"/>
    <w:rsid w:val="00A34097"/>
    <w:rsid w:val="00C4263A"/>
    <w:rsid w:val="00CB445E"/>
    <w:rsid w:val="00D01DAF"/>
    <w:rsid w:val="00E03704"/>
    <w:rsid w:val="00E730F0"/>
    <w:rsid w:val="00F07BFD"/>
    <w:rsid w:val="00F20D54"/>
    <w:rsid w:val="00F22782"/>
    <w:rsid w:val="00F2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202"/>
    <w:pPr>
      <w:ind w:left="720"/>
      <w:contextualSpacing/>
    </w:pPr>
  </w:style>
  <w:style w:type="paragraph" w:customStyle="1" w:styleId="Default">
    <w:name w:val="Default"/>
    <w:rsid w:val="008F2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202"/>
    <w:pPr>
      <w:ind w:left="720"/>
      <w:contextualSpacing/>
    </w:pPr>
  </w:style>
  <w:style w:type="paragraph" w:customStyle="1" w:styleId="Default">
    <w:name w:val="Default"/>
    <w:rsid w:val="008F2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703D-6CAF-4368-B15F-E354BEAC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Евгений</cp:lastModifiedBy>
  <cp:revision>17</cp:revision>
  <dcterms:created xsi:type="dcterms:W3CDTF">2019-09-10T17:23:00Z</dcterms:created>
  <dcterms:modified xsi:type="dcterms:W3CDTF">2019-09-25T21:21:00Z</dcterms:modified>
</cp:coreProperties>
</file>