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1C" w:rsidRDefault="00A34107" w:rsidP="008C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5658FA">
        <w:rPr>
          <w:b/>
          <w:sz w:val="28"/>
          <w:szCs w:val="28"/>
        </w:rPr>
        <w:t xml:space="preserve"> к рабочей программе 10</w:t>
      </w:r>
      <w:bookmarkStart w:id="0" w:name="_GoBack"/>
      <w:bookmarkEnd w:id="0"/>
      <w:r w:rsidR="008C111C">
        <w:rPr>
          <w:b/>
          <w:sz w:val="28"/>
          <w:szCs w:val="28"/>
        </w:rPr>
        <w:t xml:space="preserve"> класс (профильный уровень)</w:t>
      </w:r>
    </w:p>
    <w:p w:rsidR="008C111C" w:rsidRDefault="008C111C" w:rsidP="008C111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ориентирована на учащихся 11 класса школы.</w:t>
      </w:r>
    </w:p>
    <w:p w:rsidR="008C111C" w:rsidRDefault="008C111C" w:rsidP="008C111C">
      <w:pPr>
        <w:ind w:left="6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конкретизирует содержание предметных тем и дает распределение учебных часов по разделам курса алгебры и начала  анализа.  Рабочая  программа выполняет две основные функции:</w:t>
      </w:r>
    </w:p>
    <w:p w:rsidR="008C111C" w:rsidRDefault="008C111C" w:rsidP="008C11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информационно-методическая</w:t>
      </w:r>
      <w:r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воспитании и развитии учащихся средствами геометрии.</w:t>
      </w:r>
    </w:p>
    <w:p w:rsidR="008C111C" w:rsidRDefault="008C111C" w:rsidP="008C111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организационно-планирующая</w:t>
      </w:r>
      <w:r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и для содержательного наполнения итоговой аттестации учащихся.</w:t>
      </w:r>
    </w:p>
    <w:p w:rsidR="008C111C" w:rsidRDefault="008C111C" w:rsidP="008C111C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Данная рабочая программа разработана на основе следующих документов:</w:t>
      </w:r>
    </w:p>
    <w:p w:rsidR="008C111C" w:rsidRPr="00A34107" w:rsidRDefault="008C111C" w:rsidP="00A34107">
      <w:pPr>
        <w:pStyle w:val="a4"/>
        <w:numPr>
          <w:ilvl w:val="0"/>
          <w:numId w:val="6"/>
        </w:numPr>
        <w:jc w:val="both"/>
        <w:rPr>
          <w:color w:val="0D0D0D"/>
          <w:sz w:val="28"/>
          <w:szCs w:val="28"/>
        </w:rPr>
      </w:pPr>
      <w:r w:rsidRPr="00A34107">
        <w:rPr>
          <w:color w:val="0D0D0D"/>
          <w:sz w:val="28"/>
          <w:szCs w:val="28"/>
        </w:rPr>
        <w:t xml:space="preserve">Программа по алгебре и началам математического анализа. </w:t>
      </w:r>
      <w:proofErr w:type="spellStart"/>
      <w:r w:rsidRPr="00A34107">
        <w:rPr>
          <w:color w:val="0D0D0D"/>
          <w:sz w:val="28"/>
          <w:szCs w:val="28"/>
        </w:rPr>
        <w:t>С.М.Никольский</w:t>
      </w:r>
      <w:proofErr w:type="spellEnd"/>
      <w:r w:rsidRPr="00A34107">
        <w:rPr>
          <w:color w:val="0D0D0D"/>
          <w:sz w:val="28"/>
          <w:szCs w:val="28"/>
        </w:rPr>
        <w:t xml:space="preserve">, </w:t>
      </w:r>
      <w:proofErr w:type="spellStart"/>
      <w:r w:rsidRPr="00A34107">
        <w:rPr>
          <w:color w:val="0D0D0D"/>
          <w:sz w:val="28"/>
          <w:szCs w:val="28"/>
        </w:rPr>
        <w:t>М.К.Потапов</w:t>
      </w:r>
      <w:proofErr w:type="spellEnd"/>
      <w:r w:rsidRPr="00A34107">
        <w:rPr>
          <w:color w:val="0D0D0D"/>
          <w:sz w:val="28"/>
          <w:szCs w:val="28"/>
        </w:rPr>
        <w:t xml:space="preserve">, </w:t>
      </w:r>
      <w:proofErr w:type="spellStart"/>
      <w:r w:rsidRPr="00A34107">
        <w:rPr>
          <w:color w:val="0D0D0D"/>
          <w:sz w:val="28"/>
          <w:szCs w:val="28"/>
        </w:rPr>
        <w:t>Н.Н.Решетников</w:t>
      </w:r>
      <w:proofErr w:type="spellEnd"/>
      <w:r w:rsidRPr="00A34107">
        <w:rPr>
          <w:color w:val="0D0D0D"/>
          <w:sz w:val="28"/>
          <w:szCs w:val="28"/>
        </w:rPr>
        <w:t xml:space="preserve">, </w:t>
      </w:r>
      <w:proofErr w:type="spellStart"/>
      <w:r w:rsidRPr="00A34107">
        <w:rPr>
          <w:color w:val="0D0D0D"/>
          <w:sz w:val="28"/>
          <w:szCs w:val="28"/>
        </w:rPr>
        <w:t>А.В.Шевкин</w:t>
      </w:r>
      <w:proofErr w:type="spellEnd"/>
      <w:r w:rsidRPr="00A34107">
        <w:rPr>
          <w:color w:val="0D0D0D"/>
          <w:sz w:val="28"/>
          <w:szCs w:val="28"/>
        </w:rPr>
        <w:t xml:space="preserve">. //Программы общеобразовательных учреждений. Алгебра 10-11 классы. Составитель: Т.А. </w:t>
      </w:r>
      <w:proofErr w:type="spellStart"/>
      <w:r w:rsidRPr="00A34107">
        <w:rPr>
          <w:color w:val="0D0D0D"/>
          <w:sz w:val="28"/>
          <w:szCs w:val="28"/>
        </w:rPr>
        <w:t>Бурмистрова</w:t>
      </w:r>
      <w:proofErr w:type="spellEnd"/>
      <w:r w:rsidRPr="00A34107">
        <w:rPr>
          <w:color w:val="0D0D0D"/>
          <w:sz w:val="28"/>
          <w:szCs w:val="28"/>
        </w:rPr>
        <w:t xml:space="preserve">. – М. «Просвещение», 2010 г.  </w:t>
      </w:r>
    </w:p>
    <w:p w:rsidR="008C111C" w:rsidRPr="00A34107" w:rsidRDefault="008C111C" w:rsidP="00A34107">
      <w:pPr>
        <w:pStyle w:val="a4"/>
        <w:numPr>
          <w:ilvl w:val="0"/>
          <w:numId w:val="6"/>
        </w:numPr>
        <w:jc w:val="both"/>
        <w:rPr>
          <w:color w:val="0D0D0D"/>
          <w:sz w:val="28"/>
          <w:szCs w:val="28"/>
        </w:rPr>
      </w:pPr>
      <w:r w:rsidRPr="00A34107">
        <w:rPr>
          <w:color w:val="0D0D0D"/>
          <w:sz w:val="28"/>
          <w:szCs w:val="28"/>
        </w:rPr>
        <w:t>Федеральный  компонент государственного образовательного стандарта основного общего образования по математике.</w:t>
      </w:r>
    </w:p>
    <w:p w:rsidR="008C111C" w:rsidRPr="00A34107" w:rsidRDefault="008C111C" w:rsidP="00A34107">
      <w:pPr>
        <w:pStyle w:val="a4"/>
        <w:numPr>
          <w:ilvl w:val="0"/>
          <w:numId w:val="6"/>
        </w:numPr>
        <w:jc w:val="both"/>
        <w:rPr>
          <w:color w:val="0D0D0D"/>
          <w:sz w:val="28"/>
          <w:szCs w:val="28"/>
        </w:rPr>
      </w:pPr>
      <w:r w:rsidRPr="00A34107">
        <w:rPr>
          <w:color w:val="0D0D0D"/>
          <w:sz w:val="28"/>
          <w:szCs w:val="28"/>
        </w:rPr>
        <w:t xml:space="preserve">Программа по геометрии (автор Л.С. </w:t>
      </w:r>
      <w:proofErr w:type="spellStart"/>
      <w:r w:rsidRPr="00A34107">
        <w:rPr>
          <w:color w:val="0D0D0D"/>
          <w:sz w:val="28"/>
          <w:szCs w:val="28"/>
        </w:rPr>
        <w:t>Атанасян</w:t>
      </w:r>
      <w:proofErr w:type="spellEnd"/>
      <w:r w:rsidRPr="00A34107">
        <w:rPr>
          <w:color w:val="0D0D0D"/>
          <w:sz w:val="28"/>
          <w:szCs w:val="28"/>
        </w:rPr>
        <w:t xml:space="preserve">, В.Ф. Бутузов, С.Б. Кадомцев и </w:t>
      </w:r>
      <w:proofErr w:type="spellStart"/>
      <w:proofErr w:type="gramStart"/>
      <w:r w:rsidRPr="00A34107">
        <w:rPr>
          <w:color w:val="0D0D0D"/>
          <w:sz w:val="28"/>
          <w:szCs w:val="28"/>
        </w:rPr>
        <w:t>др</w:t>
      </w:r>
      <w:proofErr w:type="spellEnd"/>
      <w:proofErr w:type="gramEnd"/>
      <w:r w:rsidRPr="00A34107">
        <w:rPr>
          <w:color w:val="0D0D0D"/>
          <w:sz w:val="28"/>
          <w:szCs w:val="28"/>
        </w:rPr>
        <w:t xml:space="preserve"> в сборнике «Программы общеобразовательных учреждений Геометрия  10 – 11 классы  М.: Просвещение, 2011г.)</w:t>
      </w:r>
    </w:p>
    <w:p w:rsidR="00A34107" w:rsidRPr="00A34107" w:rsidRDefault="00A34107" w:rsidP="00A34107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28 д</w:t>
      </w:r>
      <w:r w:rsidR="008B6A90">
        <w:rPr>
          <w:rFonts w:ascii="Times New Roman" w:hAnsi="Times New Roman" w:cs="Times New Roman"/>
          <w:sz w:val="28"/>
          <w:szCs w:val="28"/>
        </w:rPr>
        <w:t>е</w:t>
      </w:r>
      <w:r w:rsidRPr="00A34107">
        <w:rPr>
          <w:rFonts w:ascii="Times New Roman" w:hAnsi="Times New Roman" w:cs="Times New Roman"/>
          <w:sz w:val="28"/>
          <w:szCs w:val="28"/>
        </w:rPr>
        <w:t>кабря 2018г.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703E" w:rsidRDefault="00C7703E" w:rsidP="00A34107"/>
    <w:sectPr w:rsidR="00C7703E" w:rsidSect="00C7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409"/>
    <w:multiLevelType w:val="hybridMultilevel"/>
    <w:tmpl w:val="86981714"/>
    <w:lvl w:ilvl="0" w:tplc="872416E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218"/>
    <w:multiLevelType w:val="hybridMultilevel"/>
    <w:tmpl w:val="0FB2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3C83"/>
    <w:multiLevelType w:val="hybridMultilevel"/>
    <w:tmpl w:val="658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1C"/>
    <w:rsid w:val="005658FA"/>
    <w:rsid w:val="008B6A90"/>
    <w:rsid w:val="008C111C"/>
    <w:rsid w:val="00A34107"/>
    <w:rsid w:val="00C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41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34107"/>
    <w:pPr>
      <w:shd w:val="clear" w:color="auto" w:fill="FFFFFF"/>
      <w:spacing w:before="300" w:line="274" w:lineRule="exact"/>
      <w:ind w:hanging="5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A3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Мама</cp:lastModifiedBy>
  <cp:revision>6</cp:revision>
  <dcterms:created xsi:type="dcterms:W3CDTF">2018-10-18T19:29:00Z</dcterms:created>
  <dcterms:modified xsi:type="dcterms:W3CDTF">2019-08-20T07:15:00Z</dcterms:modified>
</cp:coreProperties>
</file>